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66"/>
        <w:gridCol w:w="4967"/>
      </w:tblGrid>
      <w:tr w:rsidR="00C50969" w:rsidRPr="007A6444" w:rsidTr="00A13F91">
        <w:tc>
          <w:tcPr>
            <w:tcW w:w="4968" w:type="dxa"/>
            <w:shd w:val="clear" w:color="auto" w:fill="auto"/>
          </w:tcPr>
          <w:p w:rsidR="00C50969" w:rsidRPr="00D20B64" w:rsidRDefault="00C50969" w:rsidP="00A13F91">
            <w:pPr>
              <w:jc w:val="center"/>
              <w:rPr>
                <w:b/>
                <w:spacing w:val="-6"/>
                <w:kern w:val="24"/>
                <w:sz w:val="20"/>
                <w:szCs w:val="20"/>
                <w:lang w:val="en-US"/>
              </w:rPr>
            </w:pPr>
            <w:r w:rsidRPr="00D20B64">
              <w:rPr>
                <w:b/>
                <w:spacing w:val="-6"/>
                <w:kern w:val="24"/>
                <w:sz w:val="20"/>
                <w:szCs w:val="20"/>
              </w:rPr>
              <w:t xml:space="preserve">ДЗЯРЖАЎНЫ КАМІТЭТ </w:t>
            </w:r>
          </w:p>
          <w:p w:rsidR="00C50969" w:rsidRPr="00D20B64" w:rsidRDefault="00C50969" w:rsidP="00A13F91">
            <w:pPr>
              <w:jc w:val="center"/>
              <w:rPr>
                <w:b/>
                <w:spacing w:val="-6"/>
                <w:kern w:val="24"/>
                <w:sz w:val="20"/>
                <w:szCs w:val="20"/>
                <w:lang w:val="en-US"/>
              </w:rPr>
            </w:pPr>
            <w:r w:rsidRPr="00D20B64">
              <w:rPr>
                <w:b/>
                <w:spacing w:val="-6"/>
                <w:kern w:val="24"/>
                <w:sz w:val="20"/>
                <w:szCs w:val="20"/>
              </w:rPr>
              <w:t>ПА МАЕМАСЦІ</w:t>
            </w:r>
          </w:p>
          <w:p w:rsidR="00C50969" w:rsidRPr="00D20B64" w:rsidRDefault="00C50969" w:rsidP="00A13F91">
            <w:pPr>
              <w:tabs>
                <w:tab w:val="left" w:pos="9720"/>
              </w:tabs>
              <w:spacing w:line="280" w:lineRule="exact"/>
              <w:jc w:val="center"/>
              <w:rPr>
                <w:b/>
                <w:spacing w:val="-6"/>
                <w:kern w:val="24"/>
                <w:sz w:val="20"/>
                <w:szCs w:val="20"/>
              </w:rPr>
            </w:pPr>
            <w:r w:rsidRPr="00D20B64">
              <w:rPr>
                <w:b/>
                <w:spacing w:val="-6"/>
                <w:kern w:val="24"/>
                <w:sz w:val="20"/>
                <w:szCs w:val="20"/>
              </w:rPr>
              <w:t>РЭСПУБЛІ</w:t>
            </w:r>
            <w:proofErr w:type="gramStart"/>
            <w:r w:rsidRPr="00D20B64">
              <w:rPr>
                <w:b/>
                <w:spacing w:val="-6"/>
                <w:kern w:val="24"/>
                <w:sz w:val="20"/>
                <w:szCs w:val="20"/>
              </w:rPr>
              <w:t>К</w:t>
            </w:r>
            <w:proofErr w:type="gramEnd"/>
            <w:r w:rsidRPr="00D20B64">
              <w:rPr>
                <w:b/>
                <w:spacing w:val="-6"/>
                <w:kern w:val="24"/>
                <w:sz w:val="20"/>
                <w:szCs w:val="20"/>
              </w:rPr>
              <w:t>І БЕЛАРУСЬ</w:t>
            </w:r>
          </w:p>
          <w:p w:rsidR="00C50969" w:rsidRPr="00D20B64" w:rsidRDefault="00C50969" w:rsidP="00A13F91">
            <w:pPr>
              <w:jc w:val="center"/>
              <w:rPr>
                <w:spacing w:val="-6"/>
                <w:sz w:val="18"/>
                <w:lang w:val="be-BY"/>
              </w:rPr>
            </w:pPr>
          </w:p>
          <w:p w:rsidR="00C50969" w:rsidRPr="00D20B64" w:rsidRDefault="00C50969" w:rsidP="00A13F91">
            <w:pPr>
              <w:jc w:val="center"/>
              <w:rPr>
                <w:spacing w:val="-6"/>
                <w:sz w:val="20"/>
                <w:szCs w:val="20"/>
                <w:lang w:val="be-BY"/>
              </w:rPr>
            </w:pPr>
            <w:r w:rsidRPr="00D20B64">
              <w:rPr>
                <w:spacing w:val="-6"/>
                <w:sz w:val="20"/>
                <w:szCs w:val="20"/>
                <w:lang w:val="be-BY"/>
              </w:rPr>
              <w:t xml:space="preserve">зав. Чырваназоркавы, 12, </w:t>
            </w:r>
            <w:smartTag w:uri="urn:schemas-microsoft-com:office:smarttags" w:element="metricconverter">
              <w:smartTagPr>
                <w:attr w:name="ProductID" w:val="220005, г"/>
              </w:smartTagPr>
              <w:r w:rsidRPr="00D20B64">
                <w:rPr>
                  <w:spacing w:val="-6"/>
                  <w:sz w:val="20"/>
                  <w:szCs w:val="20"/>
                  <w:lang w:val="be-BY"/>
                </w:rPr>
                <w:t>2200</w:t>
              </w:r>
              <w:r w:rsidRPr="00D20B64">
                <w:rPr>
                  <w:spacing w:val="-6"/>
                  <w:sz w:val="20"/>
                  <w:szCs w:val="20"/>
                </w:rPr>
                <w:t>05</w:t>
              </w:r>
              <w:r w:rsidRPr="00D20B64">
                <w:rPr>
                  <w:spacing w:val="-6"/>
                  <w:sz w:val="20"/>
                  <w:szCs w:val="20"/>
                  <w:lang w:val="be-BY"/>
                </w:rPr>
                <w:t>, г</w:t>
              </w:r>
            </w:smartTag>
            <w:r w:rsidRPr="00D20B64">
              <w:rPr>
                <w:spacing w:val="-6"/>
                <w:sz w:val="20"/>
                <w:szCs w:val="20"/>
                <w:lang w:val="be-BY"/>
              </w:rPr>
              <w:t>. М</w:t>
            </w:r>
            <w:r w:rsidRPr="00D20B64">
              <w:rPr>
                <w:spacing w:val="-6"/>
                <w:sz w:val="20"/>
                <w:szCs w:val="20"/>
                <w:lang w:val="en-US"/>
              </w:rPr>
              <w:t>i</w:t>
            </w:r>
            <w:r w:rsidRPr="00D20B64">
              <w:rPr>
                <w:spacing w:val="-6"/>
                <w:sz w:val="20"/>
                <w:szCs w:val="20"/>
                <w:lang w:val="be-BY"/>
              </w:rPr>
              <w:t xml:space="preserve">нск </w:t>
            </w:r>
          </w:p>
          <w:p w:rsidR="00C50969" w:rsidRPr="00D20B64" w:rsidRDefault="00C50969" w:rsidP="00A13F91">
            <w:pPr>
              <w:jc w:val="center"/>
              <w:rPr>
                <w:spacing w:val="-6"/>
                <w:sz w:val="20"/>
                <w:szCs w:val="20"/>
                <w:lang w:val="de-DE"/>
              </w:rPr>
            </w:pPr>
            <w:r w:rsidRPr="00D20B64">
              <w:rPr>
                <w:spacing w:val="-6"/>
                <w:sz w:val="20"/>
                <w:szCs w:val="20"/>
                <w:lang w:val="be-BY"/>
              </w:rPr>
              <w:t>тэл.</w:t>
            </w:r>
            <w:r w:rsidRPr="00D20B64">
              <w:rPr>
                <w:spacing w:val="-6"/>
                <w:sz w:val="20"/>
                <w:szCs w:val="20"/>
                <w:lang w:val="de-DE"/>
              </w:rPr>
              <w:t>/</w:t>
            </w:r>
            <w:r w:rsidRPr="00D20B64">
              <w:rPr>
                <w:spacing w:val="-6"/>
                <w:sz w:val="20"/>
                <w:szCs w:val="20"/>
              </w:rPr>
              <w:t>факс</w:t>
            </w:r>
            <w:r w:rsidRPr="00D20B64">
              <w:rPr>
                <w:spacing w:val="-6"/>
                <w:sz w:val="20"/>
                <w:szCs w:val="20"/>
                <w:lang w:val="de-DE"/>
              </w:rPr>
              <w:t xml:space="preserve"> (017)  2882725,</w:t>
            </w:r>
          </w:p>
          <w:p w:rsidR="00C50969" w:rsidRPr="00D20B64" w:rsidRDefault="00C50969" w:rsidP="00A13F91">
            <w:pPr>
              <w:tabs>
                <w:tab w:val="left" w:pos="9720"/>
              </w:tabs>
              <w:spacing w:line="280" w:lineRule="exact"/>
              <w:jc w:val="center"/>
              <w:rPr>
                <w:color w:val="000000"/>
                <w:sz w:val="30"/>
                <w:szCs w:val="32"/>
                <w:lang w:val="en-US"/>
              </w:rPr>
            </w:pPr>
            <w:proofErr w:type="spellStart"/>
            <w:r w:rsidRPr="00D20B64">
              <w:rPr>
                <w:spacing w:val="-6"/>
                <w:sz w:val="20"/>
                <w:szCs w:val="20"/>
                <w:lang w:val="de-DE"/>
              </w:rPr>
              <w:t>e-mail</w:t>
            </w:r>
            <w:proofErr w:type="spellEnd"/>
            <w:r w:rsidRPr="00D20B64">
              <w:rPr>
                <w:spacing w:val="-6"/>
                <w:sz w:val="20"/>
                <w:szCs w:val="20"/>
                <w:lang w:val="de-DE"/>
              </w:rPr>
              <w:t>: info@gki.gov.by</w:t>
            </w:r>
          </w:p>
        </w:tc>
        <w:tc>
          <w:tcPr>
            <w:tcW w:w="4968" w:type="dxa"/>
            <w:shd w:val="clear" w:color="auto" w:fill="auto"/>
          </w:tcPr>
          <w:p w:rsidR="00C50969" w:rsidRPr="00D20B64" w:rsidRDefault="00C50969" w:rsidP="00A13F91">
            <w:pPr>
              <w:jc w:val="center"/>
              <w:rPr>
                <w:b/>
                <w:spacing w:val="-6"/>
                <w:kern w:val="24"/>
                <w:sz w:val="20"/>
                <w:szCs w:val="20"/>
              </w:rPr>
            </w:pPr>
            <w:r w:rsidRPr="00D20B64">
              <w:rPr>
                <w:b/>
                <w:spacing w:val="-6"/>
                <w:kern w:val="24"/>
                <w:sz w:val="20"/>
                <w:szCs w:val="20"/>
              </w:rPr>
              <w:t>ГОСУДАРСТВЕННЫЙ КОМИТЕТ</w:t>
            </w:r>
          </w:p>
          <w:p w:rsidR="00C50969" w:rsidRPr="00D20B64" w:rsidRDefault="00C50969" w:rsidP="00A13F91">
            <w:pPr>
              <w:jc w:val="center"/>
              <w:rPr>
                <w:b/>
                <w:spacing w:val="-6"/>
                <w:kern w:val="24"/>
                <w:sz w:val="20"/>
                <w:szCs w:val="20"/>
              </w:rPr>
            </w:pPr>
            <w:r w:rsidRPr="00D20B64">
              <w:rPr>
                <w:b/>
                <w:spacing w:val="-6"/>
                <w:kern w:val="24"/>
                <w:sz w:val="20"/>
                <w:szCs w:val="20"/>
              </w:rPr>
              <w:t>ПО ИМУЩЕСТВУ</w:t>
            </w:r>
          </w:p>
          <w:p w:rsidR="00C50969" w:rsidRPr="00D20B64" w:rsidRDefault="00C50969" w:rsidP="00A13F91">
            <w:pPr>
              <w:tabs>
                <w:tab w:val="left" w:pos="9720"/>
              </w:tabs>
              <w:spacing w:line="280" w:lineRule="exact"/>
              <w:jc w:val="center"/>
              <w:rPr>
                <w:b/>
                <w:spacing w:val="-6"/>
                <w:kern w:val="24"/>
                <w:sz w:val="20"/>
                <w:szCs w:val="20"/>
              </w:rPr>
            </w:pPr>
            <w:r w:rsidRPr="00D20B64">
              <w:rPr>
                <w:b/>
                <w:spacing w:val="-6"/>
                <w:kern w:val="24"/>
                <w:sz w:val="20"/>
                <w:szCs w:val="20"/>
              </w:rPr>
              <w:t>РЕСПУБЛИКИ БЕЛАРУСЬ</w:t>
            </w:r>
          </w:p>
          <w:p w:rsidR="00C50969" w:rsidRPr="00D20B64" w:rsidRDefault="00C50969" w:rsidP="00A13F91">
            <w:pPr>
              <w:jc w:val="center"/>
              <w:rPr>
                <w:sz w:val="18"/>
              </w:rPr>
            </w:pPr>
          </w:p>
          <w:p w:rsidR="00C50969" w:rsidRPr="00D20B64" w:rsidRDefault="00C50969" w:rsidP="00A13F91">
            <w:pPr>
              <w:jc w:val="center"/>
              <w:rPr>
                <w:sz w:val="20"/>
                <w:szCs w:val="20"/>
              </w:rPr>
            </w:pPr>
            <w:r w:rsidRPr="00D20B64">
              <w:rPr>
                <w:sz w:val="20"/>
                <w:szCs w:val="20"/>
              </w:rPr>
              <w:t xml:space="preserve">пер. Краснозвёздный, 12, </w:t>
            </w:r>
            <w:smartTag w:uri="urn:schemas-microsoft-com:office:smarttags" w:element="metricconverter">
              <w:smartTagPr>
                <w:attr w:name="ProductID" w:val="220005, г"/>
              </w:smartTagPr>
              <w:r w:rsidRPr="00D20B64">
                <w:rPr>
                  <w:sz w:val="20"/>
                  <w:szCs w:val="20"/>
                </w:rPr>
                <w:t>220005, г</w:t>
              </w:r>
            </w:smartTag>
            <w:r w:rsidRPr="00D20B64">
              <w:rPr>
                <w:sz w:val="20"/>
                <w:szCs w:val="20"/>
              </w:rPr>
              <w:t>. Минск</w:t>
            </w:r>
          </w:p>
          <w:p w:rsidR="00C50969" w:rsidRPr="00D20B64" w:rsidRDefault="00C50969" w:rsidP="00A13F91">
            <w:pPr>
              <w:jc w:val="center"/>
              <w:rPr>
                <w:spacing w:val="-6"/>
                <w:sz w:val="20"/>
                <w:szCs w:val="20"/>
                <w:lang w:val="de-DE"/>
              </w:rPr>
            </w:pPr>
            <w:r w:rsidRPr="00D20B64">
              <w:rPr>
                <w:spacing w:val="-6"/>
                <w:sz w:val="20"/>
                <w:szCs w:val="20"/>
                <w:lang w:val="be-BY"/>
              </w:rPr>
              <w:t>т</w:t>
            </w:r>
            <w:r w:rsidRPr="00D20B64">
              <w:rPr>
                <w:spacing w:val="-6"/>
                <w:sz w:val="20"/>
                <w:szCs w:val="20"/>
              </w:rPr>
              <w:t>е</w:t>
            </w:r>
            <w:r w:rsidRPr="00D20B64">
              <w:rPr>
                <w:spacing w:val="-6"/>
                <w:sz w:val="20"/>
                <w:szCs w:val="20"/>
                <w:lang w:val="be-BY"/>
              </w:rPr>
              <w:t>л.</w:t>
            </w:r>
            <w:r w:rsidRPr="00D20B64">
              <w:rPr>
                <w:spacing w:val="-6"/>
                <w:sz w:val="20"/>
                <w:szCs w:val="20"/>
                <w:lang w:val="de-DE"/>
              </w:rPr>
              <w:t>/</w:t>
            </w:r>
            <w:r w:rsidRPr="00D20B64">
              <w:rPr>
                <w:spacing w:val="-6"/>
                <w:sz w:val="20"/>
                <w:szCs w:val="20"/>
              </w:rPr>
              <w:t>факс</w:t>
            </w:r>
            <w:r w:rsidRPr="00D20B64">
              <w:rPr>
                <w:spacing w:val="-6"/>
                <w:sz w:val="20"/>
                <w:szCs w:val="20"/>
                <w:lang w:val="de-DE"/>
              </w:rPr>
              <w:t xml:space="preserve"> (017)  2882725,</w:t>
            </w:r>
          </w:p>
          <w:p w:rsidR="00C50969" w:rsidRPr="00D20B64" w:rsidRDefault="00C50969" w:rsidP="00A13F91">
            <w:pPr>
              <w:tabs>
                <w:tab w:val="left" w:pos="9720"/>
              </w:tabs>
              <w:spacing w:line="280" w:lineRule="exact"/>
              <w:jc w:val="center"/>
              <w:rPr>
                <w:color w:val="000000"/>
                <w:sz w:val="30"/>
                <w:szCs w:val="32"/>
                <w:lang w:val="en-US"/>
              </w:rPr>
            </w:pPr>
            <w:proofErr w:type="spellStart"/>
            <w:r w:rsidRPr="00D20B64">
              <w:rPr>
                <w:spacing w:val="-6"/>
                <w:sz w:val="20"/>
                <w:szCs w:val="20"/>
                <w:lang w:val="de-DE"/>
              </w:rPr>
              <w:t>e-mail</w:t>
            </w:r>
            <w:proofErr w:type="spellEnd"/>
            <w:r w:rsidRPr="00D20B64">
              <w:rPr>
                <w:spacing w:val="-6"/>
                <w:sz w:val="20"/>
                <w:szCs w:val="20"/>
                <w:lang w:val="de-DE"/>
              </w:rPr>
              <w:t>: info@gki.gov.by</w:t>
            </w:r>
          </w:p>
        </w:tc>
      </w:tr>
    </w:tbl>
    <w:p w:rsidR="00864566" w:rsidRPr="00DE3249" w:rsidRDefault="00864566" w:rsidP="00C50969">
      <w:pPr>
        <w:spacing w:line="280" w:lineRule="exact"/>
        <w:rPr>
          <w:sz w:val="30"/>
          <w:szCs w:val="30"/>
          <w:lang w:val="en-US"/>
        </w:rPr>
      </w:pPr>
    </w:p>
    <w:p w:rsidR="00C50969" w:rsidRDefault="00C50969" w:rsidP="00C50969">
      <w:pPr>
        <w:spacing w:line="280" w:lineRule="exact"/>
        <w:rPr>
          <w:sz w:val="30"/>
          <w:szCs w:val="30"/>
        </w:rPr>
      </w:pPr>
      <w:r w:rsidRPr="007A6444">
        <w:rPr>
          <w:sz w:val="30"/>
          <w:szCs w:val="30"/>
          <w:lang w:val="en-US"/>
        </w:rPr>
        <w:t xml:space="preserve">    </w:t>
      </w:r>
      <w:r w:rsidR="00F43F85">
        <w:rPr>
          <w:sz w:val="30"/>
          <w:szCs w:val="30"/>
        </w:rPr>
        <w:t xml:space="preserve">.     </w:t>
      </w:r>
      <w:r w:rsidR="00602F3D">
        <w:rPr>
          <w:sz w:val="30"/>
          <w:szCs w:val="30"/>
        </w:rPr>
        <w:t>.2021</w:t>
      </w:r>
      <w:r w:rsidR="00F66F0C">
        <w:rPr>
          <w:sz w:val="30"/>
          <w:szCs w:val="30"/>
        </w:rPr>
        <w:t xml:space="preserve"> № 14-2-15</w:t>
      </w:r>
      <w:r>
        <w:rPr>
          <w:sz w:val="30"/>
          <w:szCs w:val="30"/>
        </w:rPr>
        <w:t xml:space="preserve">/   </w:t>
      </w:r>
      <w:r w:rsidR="00602F3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/</w:t>
      </w:r>
      <w:proofErr w:type="spellStart"/>
      <w:r>
        <w:rPr>
          <w:sz w:val="30"/>
          <w:szCs w:val="30"/>
        </w:rPr>
        <w:t>вн</w:t>
      </w:r>
      <w:proofErr w:type="spellEnd"/>
    </w:p>
    <w:p w:rsidR="00C50969" w:rsidRDefault="00C16632" w:rsidP="00C50969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На №                     от</w:t>
      </w:r>
      <w:r w:rsidR="00C50969">
        <w:rPr>
          <w:sz w:val="30"/>
          <w:szCs w:val="30"/>
        </w:rPr>
        <w:t xml:space="preserve">                         </w:t>
      </w:r>
    </w:p>
    <w:p w:rsidR="00FB0C4C" w:rsidRDefault="00FB0C4C" w:rsidP="00C50969">
      <w:pPr>
        <w:spacing w:line="280" w:lineRule="exact"/>
        <w:rPr>
          <w:sz w:val="30"/>
          <w:szCs w:val="30"/>
        </w:rPr>
      </w:pPr>
    </w:p>
    <w:p w:rsidR="00DE3249" w:rsidRDefault="00C16632" w:rsidP="00C50969">
      <w:pPr>
        <w:shd w:val="clear" w:color="auto" w:fill="FFFFFF"/>
        <w:tabs>
          <w:tab w:val="left" w:pos="9720"/>
        </w:tabs>
        <w:spacing w:line="280" w:lineRule="exact"/>
        <w:ind w:left="5398"/>
        <w:jc w:val="both"/>
        <w:rPr>
          <w:sz w:val="30"/>
          <w:szCs w:val="30"/>
        </w:rPr>
      </w:pPr>
      <w:r>
        <w:rPr>
          <w:sz w:val="30"/>
          <w:szCs w:val="30"/>
        </w:rPr>
        <w:t>Республиканские органы государственного управления, иные организации (по списку)</w:t>
      </w:r>
    </w:p>
    <w:p w:rsidR="00C16632" w:rsidRDefault="00C16632" w:rsidP="00C50969">
      <w:pPr>
        <w:shd w:val="clear" w:color="auto" w:fill="FFFFFF"/>
        <w:tabs>
          <w:tab w:val="left" w:pos="9720"/>
        </w:tabs>
        <w:spacing w:line="280" w:lineRule="exact"/>
        <w:ind w:left="5398"/>
        <w:jc w:val="both"/>
        <w:rPr>
          <w:sz w:val="30"/>
          <w:szCs w:val="30"/>
        </w:rPr>
      </w:pPr>
    </w:p>
    <w:p w:rsidR="00C16632" w:rsidRDefault="00C16632" w:rsidP="00C50969">
      <w:pPr>
        <w:shd w:val="clear" w:color="auto" w:fill="FFFFFF"/>
        <w:tabs>
          <w:tab w:val="left" w:pos="9720"/>
        </w:tabs>
        <w:spacing w:line="280" w:lineRule="exact"/>
        <w:ind w:left="539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Областные, Минский городской </w:t>
      </w:r>
      <w:r w:rsidR="007A6444">
        <w:rPr>
          <w:sz w:val="30"/>
          <w:szCs w:val="30"/>
        </w:rPr>
        <w:t>исполнительные комитеты</w:t>
      </w:r>
    </w:p>
    <w:p w:rsidR="00864566" w:rsidRDefault="00864566" w:rsidP="00602F3D">
      <w:pPr>
        <w:shd w:val="clear" w:color="auto" w:fill="FFFFFF"/>
        <w:tabs>
          <w:tab w:val="left" w:pos="9720"/>
        </w:tabs>
        <w:spacing w:line="280" w:lineRule="exact"/>
        <w:jc w:val="both"/>
        <w:rPr>
          <w:sz w:val="30"/>
          <w:szCs w:val="30"/>
        </w:rPr>
      </w:pPr>
    </w:p>
    <w:p w:rsidR="00C7596E" w:rsidRDefault="00C50969" w:rsidP="00C7596E">
      <w:pPr>
        <w:spacing w:line="280" w:lineRule="exact"/>
        <w:ind w:right="6031"/>
        <w:jc w:val="both"/>
        <w:rPr>
          <w:sz w:val="30"/>
          <w:szCs w:val="30"/>
        </w:rPr>
      </w:pPr>
      <w:r w:rsidRPr="00C06CB7">
        <w:rPr>
          <w:sz w:val="30"/>
          <w:szCs w:val="30"/>
        </w:rPr>
        <w:t xml:space="preserve">О </w:t>
      </w:r>
      <w:r>
        <w:rPr>
          <w:sz w:val="30"/>
          <w:szCs w:val="30"/>
        </w:rPr>
        <w:t xml:space="preserve">внесении сведений </w:t>
      </w:r>
    </w:p>
    <w:p w:rsidR="00C50969" w:rsidRPr="00C06CB7" w:rsidRDefault="00C50969" w:rsidP="00C7596E">
      <w:pPr>
        <w:spacing w:line="280" w:lineRule="exact"/>
        <w:ind w:right="6031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4A136B">
        <w:rPr>
          <w:sz w:val="30"/>
          <w:szCs w:val="30"/>
        </w:rPr>
        <w:t xml:space="preserve"> </w:t>
      </w:r>
      <w:r>
        <w:rPr>
          <w:sz w:val="30"/>
          <w:szCs w:val="30"/>
        </w:rPr>
        <w:t>Единый реестр имущества</w:t>
      </w:r>
    </w:p>
    <w:p w:rsidR="00C50969" w:rsidRPr="00C06CB7" w:rsidRDefault="00C50969" w:rsidP="00C50969">
      <w:pPr>
        <w:jc w:val="both"/>
        <w:rPr>
          <w:sz w:val="30"/>
          <w:szCs w:val="30"/>
        </w:rPr>
      </w:pPr>
    </w:p>
    <w:p w:rsidR="00C50969" w:rsidRDefault="00C50969" w:rsidP="00C5096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Государственный комитет по имуществу</w:t>
      </w:r>
      <w:r w:rsidR="001F7102">
        <w:rPr>
          <w:sz w:val="30"/>
          <w:szCs w:val="30"/>
        </w:rPr>
        <w:t xml:space="preserve"> (далее – Госкомимущество)</w:t>
      </w:r>
      <w:r>
        <w:rPr>
          <w:sz w:val="30"/>
          <w:szCs w:val="30"/>
        </w:rPr>
        <w:t xml:space="preserve"> </w:t>
      </w:r>
      <w:r w:rsidR="00C16632">
        <w:rPr>
          <w:sz w:val="30"/>
          <w:szCs w:val="30"/>
        </w:rPr>
        <w:t>в связи с возникающими вопросами по внесению</w:t>
      </w:r>
      <w:r>
        <w:rPr>
          <w:sz w:val="30"/>
          <w:szCs w:val="30"/>
        </w:rPr>
        <w:t xml:space="preserve"> сведений </w:t>
      </w:r>
      <w:r w:rsidR="00C16632">
        <w:rPr>
          <w:sz w:val="30"/>
          <w:szCs w:val="30"/>
        </w:rPr>
        <w:br/>
        <w:t xml:space="preserve">о сооружениях (передаточных устройствах) </w:t>
      </w:r>
      <w:r>
        <w:rPr>
          <w:sz w:val="30"/>
          <w:szCs w:val="30"/>
        </w:rPr>
        <w:t>в государственный информационный ресурс ”Единый реестр имущества“ (дале</w:t>
      </w:r>
      <w:r w:rsidR="00C16632">
        <w:rPr>
          <w:sz w:val="30"/>
          <w:szCs w:val="30"/>
        </w:rPr>
        <w:t xml:space="preserve">е – Единый реестр имущества) </w:t>
      </w:r>
      <w:r>
        <w:rPr>
          <w:sz w:val="30"/>
          <w:szCs w:val="30"/>
        </w:rPr>
        <w:t>сообщает следующее.</w:t>
      </w:r>
    </w:p>
    <w:p w:rsidR="00953DF0" w:rsidRDefault="00AB072A" w:rsidP="00953DF0">
      <w:pPr>
        <w:ind w:firstLine="709"/>
        <w:jc w:val="both"/>
        <w:rPr>
          <w:sz w:val="30"/>
          <w:szCs w:val="30"/>
        </w:rPr>
      </w:pPr>
      <w:r w:rsidRPr="00AB072A">
        <w:rPr>
          <w:sz w:val="30"/>
          <w:szCs w:val="30"/>
        </w:rPr>
        <w:t xml:space="preserve">В </w:t>
      </w:r>
      <w:r w:rsidR="00F52665">
        <w:rPr>
          <w:sz w:val="30"/>
          <w:szCs w:val="30"/>
        </w:rPr>
        <w:t>соответствии с пунктом 4 п</w:t>
      </w:r>
      <w:r w:rsidRPr="00AB072A">
        <w:rPr>
          <w:sz w:val="30"/>
          <w:szCs w:val="30"/>
        </w:rPr>
        <w:t>риложения к Указу Президента Республики Беларусь от 18 мая 2020 г. № 168 ”</w:t>
      </w:r>
      <w:r w:rsidR="00F52665">
        <w:rPr>
          <w:sz w:val="30"/>
          <w:szCs w:val="30"/>
        </w:rPr>
        <w:t>О Едином</w:t>
      </w:r>
      <w:r w:rsidRPr="00AB072A">
        <w:rPr>
          <w:sz w:val="30"/>
          <w:szCs w:val="30"/>
        </w:rPr>
        <w:t xml:space="preserve"> реестр</w:t>
      </w:r>
      <w:r w:rsidR="00F52665">
        <w:rPr>
          <w:sz w:val="30"/>
          <w:szCs w:val="30"/>
        </w:rPr>
        <w:t>е</w:t>
      </w:r>
      <w:r w:rsidRPr="00AB072A">
        <w:rPr>
          <w:sz w:val="30"/>
          <w:szCs w:val="30"/>
        </w:rPr>
        <w:t xml:space="preserve"> имущества“</w:t>
      </w:r>
      <w:r w:rsidR="00B42692">
        <w:rPr>
          <w:sz w:val="30"/>
          <w:szCs w:val="30"/>
        </w:rPr>
        <w:t xml:space="preserve"> (далее – Указ № 168)</w:t>
      </w:r>
      <w:r w:rsidRPr="00AB072A">
        <w:rPr>
          <w:sz w:val="30"/>
          <w:szCs w:val="30"/>
        </w:rPr>
        <w:t xml:space="preserve"> н</w:t>
      </w:r>
      <w:r w:rsidR="00F52665">
        <w:rPr>
          <w:sz w:val="30"/>
          <w:szCs w:val="30"/>
        </w:rPr>
        <w:t xml:space="preserve">едвижимое имущество </w:t>
      </w:r>
      <w:r w:rsidRPr="00AB072A">
        <w:rPr>
          <w:sz w:val="30"/>
          <w:szCs w:val="30"/>
        </w:rPr>
        <w:t xml:space="preserve">– </w:t>
      </w:r>
      <w:r w:rsidR="00F52665">
        <w:rPr>
          <w:sz w:val="30"/>
          <w:szCs w:val="30"/>
        </w:rPr>
        <w:t xml:space="preserve">это </w:t>
      </w:r>
      <w:r w:rsidR="00726D7B">
        <w:rPr>
          <w:sz w:val="30"/>
          <w:szCs w:val="30"/>
        </w:rPr>
        <w:t xml:space="preserve">принятые </w:t>
      </w:r>
      <w:r w:rsidR="00B42692">
        <w:rPr>
          <w:sz w:val="30"/>
          <w:szCs w:val="30"/>
        </w:rPr>
        <w:br/>
      </w:r>
      <w:r w:rsidR="00726D7B">
        <w:rPr>
          <w:sz w:val="30"/>
          <w:szCs w:val="30"/>
        </w:rPr>
        <w:t xml:space="preserve">к </w:t>
      </w:r>
      <w:r w:rsidRPr="00AB072A">
        <w:rPr>
          <w:sz w:val="30"/>
          <w:szCs w:val="30"/>
        </w:rPr>
        <w:t>бухгалтерскому учету здания, сооруже</w:t>
      </w:r>
      <w:r w:rsidR="00726D7B">
        <w:rPr>
          <w:sz w:val="30"/>
          <w:szCs w:val="30"/>
        </w:rPr>
        <w:t xml:space="preserve">ния, изолированные помещения </w:t>
      </w:r>
      <w:r w:rsidR="00B42692">
        <w:rPr>
          <w:sz w:val="30"/>
          <w:szCs w:val="30"/>
        </w:rPr>
        <w:br/>
      </w:r>
      <w:r w:rsidR="00726D7B">
        <w:rPr>
          <w:sz w:val="30"/>
          <w:szCs w:val="30"/>
        </w:rPr>
        <w:t xml:space="preserve">(в </w:t>
      </w:r>
      <w:r w:rsidRPr="00AB072A">
        <w:rPr>
          <w:sz w:val="30"/>
          <w:szCs w:val="30"/>
        </w:rPr>
        <w:t>том числе жилые дома, общежития, изолированные жилые помещения государственного жилищного фонда), передаточные устрой</w:t>
      </w:r>
      <w:r w:rsidR="00B42692">
        <w:rPr>
          <w:sz w:val="30"/>
          <w:szCs w:val="30"/>
        </w:rPr>
        <w:t xml:space="preserve">ства, </w:t>
      </w:r>
      <w:proofErr w:type="spellStart"/>
      <w:r w:rsidR="00B42692">
        <w:rPr>
          <w:sz w:val="30"/>
          <w:szCs w:val="30"/>
        </w:rPr>
        <w:t>машино</w:t>
      </w:r>
      <w:proofErr w:type="spellEnd"/>
      <w:r w:rsidR="00B42692">
        <w:rPr>
          <w:sz w:val="30"/>
          <w:szCs w:val="30"/>
        </w:rPr>
        <w:t xml:space="preserve">-места, воздушные </w:t>
      </w:r>
      <w:r w:rsidR="008E29E5">
        <w:rPr>
          <w:sz w:val="30"/>
          <w:szCs w:val="30"/>
        </w:rPr>
        <w:t xml:space="preserve">и </w:t>
      </w:r>
      <w:r w:rsidRPr="00AB072A">
        <w:rPr>
          <w:sz w:val="30"/>
          <w:szCs w:val="30"/>
        </w:rPr>
        <w:t>морские суда, суда внутр</w:t>
      </w:r>
      <w:r w:rsidR="008E29E5">
        <w:rPr>
          <w:sz w:val="30"/>
          <w:szCs w:val="30"/>
        </w:rPr>
        <w:t>еннего плавания, суда плавания ”река – море“</w:t>
      </w:r>
      <w:r w:rsidR="00953DF0">
        <w:rPr>
          <w:sz w:val="30"/>
          <w:szCs w:val="30"/>
        </w:rPr>
        <w:t>, космические объекты.</w:t>
      </w:r>
    </w:p>
    <w:p w:rsidR="00A00CB8" w:rsidRDefault="00953DF0" w:rsidP="00A00CB8">
      <w:pPr>
        <w:ind w:firstLine="709"/>
        <w:jc w:val="both"/>
        <w:rPr>
          <w:sz w:val="30"/>
          <w:szCs w:val="30"/>
        </w:rPr>
      </w:pPr>
      <w:r w:rsidRPr="00953DF0">
        <w:rPr>
          <w:sz w:val="30"/>
          <w:szCs w:val="30"/>
        </w:rPr>
        <w:t>В программном обеспечении Единого реестра имущества передаточные устройства, подлежащие включению в Единый реестр имущества, вносятся в раздел ”Сооружения“.</w:t>
      </w:r>
      <w:r w:rsidR="00A00CB8">
        <w:rPr>
          <w:sz w:val="30"/>
          <w:szCs w:val="30"/>
        </w:rPr>
        <w:t xml:space="preserve"> </w:t>
      </w:r>
    </w:p>
    <w:p w:rsidR="00A00CB8" w:rsidRPr="00A00CB8" w:rsidRDefault="00A00CB8" w:rsidP="00A00CB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этом</w:t>
      </w:r>
      <w:proofErr w:type="gramStart"/>
      <w:r>
        <w:rPr>
          <w:sz w:val="30"/>
          <w:szCs w:val="30"/>
        </w:rPr>
        <w:t>,</w:t>
      </w:r>
      <w:proofErr w:type="gramEnd"/>
      <w:r>
        <w:rPr>
          <w:sz w:val="30"/>
          <w:szCs w:val="30"/>
        </w:rPr>
        <w:t xml:space="preserve"> при указании назначения объекта используется </w:t>
      </w:r>
      <w:r w:rsidRPr="00A00CB8">
        <w:rPr>
          <w:sz w:val="30"/>
          <w:szCs w:val="30"/>
        </w:rPr>
        <w:t>Е</w:t>
      </w:r>
      <w:r>
        <w:rPr>
          <w:sz w:val="30"/>
          <w:szCs w:val="30"/>
        </w:rPr>
        <w:t>диная классификация</w:t>
      </w:r>
      <w:r w:rsidRPr="00A00CB8">
        <w:rPr>
          <w:sz w:val="30"/>
          <w:szCs w:val="30"/>
        </w:rPr>
        <w:t xml:space="preserve"> назначения объектов недвижимого имущества</w:t>
      </w:r>
      <w:r>
        <w:rPr>
          <w:sz w:val="30"/>
          <w:szCs w:val="30"/>
        </w:rPr>
        <w:t>, утвержденная постановлением</w:t>
      </w:r>
      <w:r w:rsidRPr="00A00CB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Комитета по земельным ресурсам, геодезии и картографии при Совете Министров </w:t>
      </w:r>
      <w:r w:rsidRPr="00A00CB8">
        <w:rPr>
          <w:sz w:val="30"/>
          <w:szCs w:val="30"/>
        </w:rPr>
        <w:t>Республики Беларусь</w:t>
      </w:r>
      <w:r w:rsidR="003261D6">
        <w:rPr>
          <w:sz w:val="30"/>
          <w:szCs w:val="30"/>
        </w:rPr>
        <w:t xml:space="preserve"> </w:t>
      </w:r>
      <w:r w:rsidR="003261D6">
        <w:rPr>
          <w:sz w:val="30"/>
          <w:szCs w:val="30"/>
        </w:rPr>
        <w:br/>
        <w:t xml:space="preserve">от </w:t>
      </w:r>
      <w:r>
        <w:rPr>
          <w:sz w:val="30"/>
          <w:szCs w:val="30"/>
        </w:rPr>
        <w:t xml:space="preserve">5 июля </w:t>
      </w:r>
      <w:r w:rsidRPr="00A00CB8">
        <w:rPr>
          <w:sz w:val="30"/>
          <w:szCs w:val="30"/>
        </w:rPr>
        <w:t>2004</w:t>
      </w:r>
      <w:r>
        <w:rPr>
          <w:sz w:val="30"/>
          <w:szCs w:val="30"/>
        </w:rPr>
        <w:t xml:space="preserve"> г.</w:t>
      </w:r>
      <w:r w:rsidRPr="00A00CB8">
        <w:rPr>
          <w:sz w:val="30"/>
          <w:szCs w:val="30"/>
        </w:rPr>
        <w:t xml:space="preserve"> № 33</w:t>
      </w:r>
      <w:r w:rsidR="001F7102">
        <w:rPr>
          <w:sz w:val="30"/>
          <w:szCs w:val="30"/>
        </w:rPr>
        <w:t>.</w:t>
      </w:r>
    </w:p>
    <w:p w:rsidR="00953DF0" w:rsidRDefault="003E1754" w:rsidP="003E1754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>
        <w:rPr>
          <w:sz w:val="30"/>
          <w:szCs w:val="30"/>
        </w:rPr>
        <w:t>П</w:t>
      </w:r>
      <w:r w:rsidR="00953DF0">
        <w:rPr>
          <w:sz w:val="30"/>
          <w:szCs w:val="30"/>
        </w:rPr>
        <w:t xml:space="preserve">одпунктом 2.67 пункта 2 Инструкции об основаниях назначения </w:t>
      </w:r>
      <w:r>
        <w:rPr>
          <w:sz w:val="30"/>
          <w:szCs w:val="30"/>
        </w:rPr>
        <w:br/>
      </w:r>
      <w:r w:rsidR="00953DF0">
        <w:rPr>
          <w:sz w:val="30"/>
          <w:szCs w:val="30"/>
        </w:rPr>
        <w:t>и порядке технической инвентаризации недвижимого имущества, а также проверки характеристик недвижимого имущества при совершении регистрационных действий, утвержденной постановлением Госкомимущества от 24 марта 2015 г. № 11</w:t>
      </w:r>
      <w:r w:rsidR="0012374E">
        <w:rPr>
          <w:sz w:val="30"/>
          <w:szCs w:val="30"/>
        </w:rPr>
        <w:t xml:space="preserve"> (далее – Инструкция)</w:t>
      </w:r>
      <w:r w:rsidR="00953DF0">
        <w:rPr>
          <w:sz w:val="30"/>
          <w:szCs w:val="30"/>
        </w:rPr>
        <w:t xml:space="preserve">, </w:t>
      </w:r>
      <w:r w:rsidR="00953DF0">
        <w:rPr>
          <w:sz w:val="30"/>
          <w:szCs w:val="30"/>
        </w:rPr>
        <w:lastRenderedPageBreak/>
        <w:t xml:space="preserve">определено, что </w:t>
      </w:r>
      <w:r w:rsidR="00953DF0">
        <w:rPr>
          <w:rFonts w:eastAsiaTheme="minorHAnsi"/>
          <w:sz w:val="30"/>
          <w:szCs w:val="30"/>
          <w:lang w:eastAsia="en-US"/>
        </w:rPr>
        <w:t xml:space="preserve">сооружение </w:t>
      </w:r>
      <w:r>
        <w:rPr>
          <w:rFonts w:eastAsiaTheme="minorHAnsi"/>
          <w:sz w:val="30"/>
          <w:szCs w:val="30"/>
          <w:lang w:eastAsia="en-US"/>
        </w:rPr>
        <w:t>–</w:t>
      </w:r>
      <w:r w:rsidR="00953DF0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это </w:t>
      </w:r>
      <w:r w:rsidR="00953DF0">
        <w:rPr>
          <w:rFonts w:eastAsiaTheme="minorHAnsi"/>
          <w:sz w:val="30"/>
          <w:szCs w:val="30"/>
          <w:lang w:eastAsia="en-US"/>
        </w:rPr>
        <w:t xml:space="preserve">объемная, высотная, плоскостная, линейная или комплексная строительная система, прочно связанная </w:t>
      </w:r>
      <w:r w:rsidR="00E57EF0">
        <w:rPr>
          <w:rFonts w:eastAsiaTheme="minorHAnsi"/>
          <w:sz w:val="30"/>
          <w:szCs w:val="30"/>
          <w:lang w:eastAsia="en-US"/>
        </w:rPr>
        <w:br/>
      </w:r>
      <w:r w:rsidR="00953DF0">
        <w:rPr>
          <w:rFonts w:eastAsiaTheme="minorHAnsi"/>
          <w:sz w:val="30"/>
          <w:szCs w:val="30"/>
          <w:lang w:eastAsia="en-US"/>
        </w:rPr>
        <w:t>с землей, состоящая из несущих, а в отдельных случаях и ограждающих</w:t>
      </w:r>
      <w:proofErr w:type="gramEnd"/>
      <w:r w:rsidR="00953DF0">
        <w:rPr>
          <w:rFonts w:eastAsiaTheme="minorHAnsi"/>
          <w:sz w:val="30"/>
          <w:szCs w:val="30"/>
          <w:lang w:eastAsia="en-US"/>
        </w:rPr>
        <w:t xml:space="preserve"> конструкций и </w:t>
      </w:r>
      <w:proofErr w:type="gramStart"/>
      <w:r w:rsidR="00953DF0">
        <w:rPr>
          <w:rFonts w:eastAsiaTheme="minorHAnsi"/>
          <w:sz w:val="30"/>
          <w:szCs w:val="30"/>
          <w:lang w:eastAsia="en-US"/>
        </w:rPr>
        <w:t>предназначенная</w:t>
      </w:r>
      <w:proofErr w:type="gramEnd"/>
      <w:r w:rsidR="00953DF0">
        <w:rPr>
          <w:rFonts w:eastAsiaTheme="minorHAnsi"/>
          <w:sz w:val="30"/>
          <w:szCs w:val="30"/>
          <w:lang w:eastAsia="en-US"/>
        </w:rPr>
        <w:t xml:space="preserve"> для выполнения производственных процессов различного вида, хранения материалов, изделий, оборудования, для временного пребывания и перемещения людей, грузов и иных потребительских функций. Сооружения подразделяются </w:t>
      </w:r>
      <w:proofErr w:type="gramStart"/>
      <w:r w:rsidR="00953DF0">
        <w:rPr>
          <w:rFonts w:eastAsiaTheme="minorHAnsi"/>
          <w:sz w:val="30"/>
          <w:szCs w:val="30"/>
          <w:lang w:eastAsia="en-US"/>
        </w:rPr>
        <w:t>на</w:t>
      </w:r>
      <w:proofErr w:type="gramEnd"/>
      <w:r w:rsidR="00953DF0">
        <w:rPr>
          <w:rFonts w:eastAsiaTheme="minorHAnsi"/>
          <w:sz w:val="30"/>
          <w:szCs w:val="30"/>
          <w:lang w:eastAsia="en-US"/>
        </w:rPr>
        <w:t xml:space="preserve"> объемные, высотные, плос</w:t>
      </w:r>
      <w:r>
        <w:rPr>
          <w:rFonts w:eastAsiaTheme="minorHAnsi"/>
          <w:sz w:val="30"/>
          <w:szCs w:val="30"/>
          <w:lang w:eastAsia="en-US"/>
        </w:rPr>
        <w:t>костные, линейные и комплексные.</w:t>
      </w:r>
    </w:p>
    <w:p w:rsidR="0012374E" w:rsidRDefault="0012374E" w:rsidP="001237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Согласно подпункту 2.34 пункта 2 Инструкции линейное </w:t>
      </w:r>
      <w:r>
        <w:rPr>
          <w:rFonts w:eastAsiaTheme="minorHAnsi"/>
          <w:sz w:val="30"/>
          <w:szCs w:val="30"/>
          <w:lang w:eastAsia="en-US"/>
        </w:rPr>
        <w:br/>
        <w:t>сооружение – это сооружение, представляющее собой протяженную наземную, надземную или подземную инженерно-строительную систему, предназначенную для выполнения производственных процессов различного вида (железные и автомобильные дороги, магистральные трубопроводы, продуктопроводы, инженерные сети, каналы и тому подобное).</w:t>
      </w:r>
    </w:p>
    <w:p w:rsidR="007D2FCE" w:rsidRDefault="0012374E" w:rsidP="007D2F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При этом</w:t>
      </w:r>
      <w:proofErr w:type="gramStart"/>
      <w:r>
        <w:rPr>
          <w:rFonts w:eastAsiaTheme="minorHAnsi"/>
          <w:sz w:val="30"/>
          <w:szCs w:val="30"/>
          <w:lang w:eastAsia="en-US"/>
        </w:rPr>
        <w:t>,</w:t>
      </w:r>
      <w:proofErr w:type="gramEnd"/>
      <w:r>
        <w:rPr>
          <w:rFonts w:eastAsiaTheme="minorHAnsi"/>
          <w:sz w:val="30"/>
          <w:szCs w:val="30"/>
          <w:lang w:eastAsia="en-US"/>
        </w:rPr>
        <w:t xml:space="preserve"> в соответствии с подпунктом 2.22 пункта 2 Инструкции инженерная сеть – капитальное строение (сооружение), представляющее собой инженерно-строительный объект с технологическими устройствами, составляющими с ним единое целое или законченное функциональное единство, предназначенный для транспортирования жидкостей, газов, передачи энергии, сигнала, информации.</w:t>
      </w:r>
    </w:p>
    <w:p w:rsidR="0012374E" w:rsidRDefault="003261D6" w:rsidP="007D2F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Инструкцией предусмотрено, что</w:t>
      </w:r>
      <w:r w:rsidR="0012374E">
        <w:rPr>
          <w:rFonts w:eastAsiaTheme="minorHAnsi"/>
          <w:sz w:val="30"/>
          <w:szCs w:val="30"/>
          <w:lang w:eastAsia="en-US"/>
        </w:rPr>
        <w:t xml:space="preserve"> к инженерным сетям относятся водопроводная сеть (водопровод), газопровод, канализационная сеть (канализация), линия электропередачи, линия электросвязи, </w:t>
      </w:r>
      <w:r w:rsidR="007D2FCE">
        <w:rPr>
          <w:rFonts w:eastAsiaTheme="minorHAnsi"/>
          <w:sz w:val="30"/>
          <w:szCs w:val="30"/>
          <w:lang w:eastAsia="en-US"/>
        </w:rPr>
        <w:t>тепловая сеть.</w:t>
      </w:r>
    </w:p>
    <w:p w:rsidR="00855E9C" w:rsidRPr="00E57EF0" w:rsidRDefault="00855E9C" w:rsidP="00855E9C">
      <w:pPr>
        <w:jc w:val="both"/>
        <w:rPr>
          <w:i/>
          <w:sz w:val="30"/>
          <w:szCs w:val="30"/>
        </w:rPr>
      </w:pPr>
      <w:r w:rsidRPr="00E57EF0">
        <w:rPr>
          <w:i/>
          <w:sz w:val="30"/>
          <w:szCs w:val="30"/>
        </w:rPr>
        <w:t>Справочно.</w:t>
      </w:r>
    </w:p>
    <w:p w:rsidR="00855E9C" w:rsidRPr="00E57EF0" w:rsidRDefault="00855E9C" w:rsidP="00855E9C">
      <w:pPr>
        <w:shd w:val="clear" w:color="auto" w:fill="FFFFFF"/>
        <w:spacing w:line="280" w:lineRule="exact"/>
        <w:ind w:firstLine="709"/>
        <w:jc w:val="both"/>
        <w:textAlignment w:val="baseline"/>
        <w:rPr>
          <w:i/>
          <w:sz w:val="30"/>
          <w:szCs w:val="30"/>
        </w:rPr>
      </w:pPr>
      <w:proofErr w:type="gramStart"/>
      <w:r w:rsidRPr="00E57EF0">
        <w:rPr>
          <w:i/>
          <w:sz w:val="30"/>
          <w:szCs w:val="30"/>
        </w:rPr>
        <w:t xml:space="preserve">Согласно статье 130 Гражданского кодекса Республики Беларусь </w:t>
      </w:r>
      <w:r w:rsidRPr="00E57EF0">
        <w:rPr>
          <w:i/>
          <w:sz w:val="30"/>
          <w:szCs w:val="30"/>
        </w:rPr>
        <w:br/>
        <w:t xml:space="preserve">к недвижимым вещам (недвижимое имущество, недвижимость) относятся земельные участки, участки недр, поверхностные водные объекты и все, что прочно связано с землей, то есть объекты, перемещение которых без несоразмерного ущерба их назначению невозможно, в том числе леса, многолетние насаждения, капитальные строения (здания, сооружения), незавершенные законсервированные капитальные строения, изолированные помещения, </w:t>
      </w:r>
      <w:proofErr w:type="spellStart"/>
      <w:r w:rsidRPr="00E57EF0">
        <w:rPr>
          <w:i/>
          <w:sz w:val="30"/>
          <w:szCs w:val="30"/>
        </w:rPr>
        <w:t>машино</w:t>
      </w:r>
      <w:proofErr w:type="spellEnd"/>
      <w:r w:rsidRPr="00E57EF0">
        <w:rPr>
          <w:i/>
          <w:sz w:val="30"/>
          <w:szCs w:val="30"/>
        </w:rPr>
        <w:t>-места.</w:t>
      </w:r>
      <w:proofErr w:type="gramEnd"/>
    </w:p>
    <w:p w:rsidR="00855E9C" w:rsidRPr="00E57EF0" w:rsidRDefault="00855E9C" w:rsidP="00855E9C">
      <w:pPr>
        <w:shd w:val="clear" w:color="auto" w:fill="FFFFFF"/>
        <w:spacing w:line="280" w:lineRule="exact"/>
        <w:ind w:firstLine="709"/>
        <w:jc w:val="both"/>
        <w:textAlignment w:val="baseline"/>
        <w:rPr>
          <w:i/>
          <w:sz w:val="30"/>
          <w:szCs w:val="30"/>
        </w:rPr>
      </w:pPr>
      <w:r w:rsidRPr="00E57EF0">
        <w:rPr>
          <w:i/>
          <w:sz w:val="30"/>
          <w:szCs w:val="30"/>
        </w:rPr>
        <w:t xml:space="preserve">К недвижимым вещам также приравниваются предприятие в целом как имущественный комплекс, подлежащие государственной регистрации воздушные и морские суда, суда внутреннего плавания, суда плавания ”река – море“, космические объекты. Законодательными актами </w:t>
      </w:r>
      <w:r w:rsidRPr="00E57EF0">
        <w:rPr>
          <w:i/>
          <w:sz w:val="30"/>
          <w:szCs w:val="30"/>
        </w:rPr>
        <w:br/>
        <w:t>к недвижимым вещам может быть отнесено и иное имущество.</w:t>
      </w:r>
    </w:p>
    <w:p w:rsidR="007D2FCE" w:rsidRDefault="007D2FCE" w:rsidP="007D2FC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Учитывая </w:t>
      </w:r>
      <w:proofErr w:type="gramStart"/>
      <w:r>
        <w:rPr>
          <w:sz w:val="30"/>
          <w:szCs w:val="30"/>
        </w:rPr>
        <w:t>изложенное</w:t>
      </w:r>
      <w:proofErr w:type="gramEnd"/>
      <w:r>
        <w:rPr>
          <w:sz w:val="30"/>
          <w:szCs w:val="30"/>
        </w:rPr>
        <w:t>, в Единый реестр имущества в</w:t>
      </w:r>
      <w:r w:rsidR="00C16632">
        <w:rPr>
          <w:sz w:val="30"/>
          <w:szCs w:val="30"/>
        </w:rPr>
        <w:t xml:space="preserve">ключаются сведения о принятых к </w:t>
      </w:r>
      <w:r>
        <w:rPr>
          <w:sz w:val="30"/>
          <w:szCs w:val="30"/>
        </w:rPr>
        <w:t>бухгалтерскому учету сооружениях</w:t>
      </w:r>
      <w:r w:rsidR="00855E9C">
        <w:rPr>
          <w:sz w:val="30"/>
          <w:szCs w:val="30"/>
        </w:rPr>
        <w:t xml:space="preserve"> (передаточных устройствах)</w:t>
      </w:r>
      <w:r>
        <w:rPr>
          <w:sz w:val="30"/>
          <w:szCs w:val="30"/>
        </w:rPr>
        <w:t xml:space="preserve">, являющихся недвижимыми либо приравненных </w:t>
      </w:r>
      <w:r w:rsidR="00855E9C">
        <w:rPr>
          <w:sz w:val="30"/>
          <w:szCs w:val="30"/>
        </w:rPr>
        <w:br/>
      </w:r>
      <w:r>
        <w:rPr>
          <w:sz w:val="30"/>
          <w:szCs w:val="30"/>
        </w:rPr>
        <w:t>к недвижимым в соответствии с законодательством.</w:t>
      </w:r>
    </w:p>
    <w:p w:rsidR="00E57EF0" w:rsidRDefault="00E57EF0" w:rsidP="00E57EF0">
      <w:pPr>
        <w:shd w:val="clear" w:color="auto" w:fill="FFFFFF"/>
        <w:ind w:firstLine="709"/>
        <w:jc w:val="both"/>
        <w:textAlignment w:val="baseline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 xml:space="preserve">В соответствии с частью второй пункта 4 Инструкции </w:t>
      </w:r>
      <w:r>
        <w:rPr>
          <w:rFonts w:eastAsiaTheme="minorHAnsi"/>
          <w:sz w:val="30"/>
          <w:szCs w:val="30"/>
          <w:lang w:eastAsia="en-US"/>
        </w:rPr>
        <w:t xml:space="preserve">в случае возникновения сомнений при отнесении здания, сооружения </w:t>
      </w:r>
      <w:r w:rsidR="00BF64CF">
        <w:rPr>
          <w:rFonts w:eastAsiaTheme="minorHAnsi"/>
          <w:sz w:val="30"/>
          <w:szCs w:val="30"/>
          <w:lang w:eastAsia="en-US"/>
        </w:rPr>
        <w:br/>
      </w:r>
      <w:r>
        <w:rPr>
          <w:rFonts w:eastAsiaTheme="minorHAnsi"/>
          <w:sz w:val="30"/>
          <w:szCs w:val="30"/>
          <w:lang w:eastAsia="en-US"/>
        </w:rPr>
        <w:t xml:space="preserve">к капитальному строению организация по государственной регистрации, </w:t>
      </w:r>
      <w:r>
        <w:rPr>
          <w:rFonts w:eastAsiaTheme="minorHAnsi"/>
          <w:sz w:val="30"/>
          <w:szCs w:val="30"/>
          <w:lang w:eastAsia="en-US"/>
        </w:rPr>
        <w:lastRenderedPageBreak/>
        <w:t>регистратор или заказчик</w:t>
      </w:r>
      <w:r w:rsidR="003261D6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могут обратиться с запросом об отнесении здания, сооружения к капитальному строению в соответствующий исполком.</w:t>
      </w:r>
    </w:p>
    <w:p w:rsidR="001F7102" w:rsidRDefault="00B42692" w:rsidP="00E57EF0">
      <w:pPr>
        <w:shd w:val="clear" w:color="auto" w:fill="FFFFFF"/>
        <w:ind w:firstLine="709"/>
        <w:jc w:val="both"/>
        <w:textAlignment w:val="baseline"/>
        <w:rPr>
          <w:sz w:val="30"/>
          <w:szCs w:val="30"/>
        </w:rPr>
      </w:pPr>
      <w:r w:rsidRPr="00B42692">
        <w:rPr>
          <w:rFonts w:eastAsiaTheme="minorHAnsi"/>
          <w:sz w:val="30"/>
          <w:szCs w:val="30"/>
          <w:lang w:eastAsia="en-US"/>
        </w:rPr>
        <w:t xml:space="preserve">Дополнительно </w:t>
      </w:r>
      <w:r>
        <w:rPr>
          <w:rFonts w:eastAsiaTheme="minorHAnsi"/>
          <w:sz w:val="30"/>
          <w:szCs w:val="30"/>
          <w:lang w:eastAsia="en-US"/>
        </w:rPr>
        <w:t>сообщаем</w:t>
      </w:r>
      <w:r w:rsidRPr="00B42692">
        <w:rPr>
          <w:rFonts w:eastAsiaTheme="minorHAnsi"/>
          <w:sz w:val="30"/>
          <w:szCs w:val="30"/>
          <w:lang w:eastAsia="en-US"/>
        </w:rPr>
        <w:t>, что в ра</w:t>
      </w:r>
      <w:r>
        <w:rPr>
          <w:rFonts w:eastAsiaTheme="minorHAnsi"/>
          <w:sz w:val="30"/>
          <w:szCs w:val="30"/>
          <w:lang w:eastAsia="en-US"/>
        </w:rPr>
        <w:t xml:space="preserve">мках комплексной корректировки  </w:t>
      </w:r>
      <w:r w:rsidRPr="00B42692">
        <w:rPr>
          <w:rFonts w:eastAsiaTheme="minorHAnsi"/>
          <w:sz w:val="30"/>
          <w:szCs w:val="30"/>
          <w:lang w:eastAsia="en-US"/>
        </w:rPr>
        <w:t xml:space="preserve">Указа Президента Республики Беларусь от 29 марта 2012 г. № 150 </w:t>
      </w:r>
      <w:r>
        <w:rPr>
          <w:rFonts w:eastAsiaTheme="minorHAnsi"/>
          <w:sz w:val="30"/>
          <w:szCs w:val="30"/>
          <w:lang w:eastAsia="en-US"/>
        </w:rPr>
        <w:br/>
      </w:r>
      <w:r w:rsidRPr="00B42692">
        <w:rPr>
          <w:rFonts w:eastAsiaTheme="minorHAnsi"/>
          <w:sz w:val="30"/>
          <w:szCs w:val="30"/>
          <w:lang w:eastAsia="en-US"/>
        </w:rPr>
        <w:t>”О некоторых вопросах аренды и безвозмез</w:t>
      </w:r>
      <w:r>
        <w:rPr>
          <w:rFonts w:eastAsiaTheme="minorHAnsi"/>
          <w:sz w:val="30"/>
          <w:szCs w:val="30"/>
          <w:lang w:eastAsia="en-US"/>
        </w:rPr>
        <w:t xml:space="preserve">дного пользования имуществом“ </w:t>
      </w:r>
      <w:r w:rsidRPr="00B42692">
        <w:rPr>
          <w:rFonts w:eastAsiaTheme="minorHAnsi"/>
          <w:sz w:val="30"/>
          <w:szCs w:val="30"/>
          <w:lang w:eastAsia="en-US"/>
        </w:rPr>
        <w:t xml:space="preserve">в целях исключения неясностей в применении нормы </w:t>
      </w:r>
      <w:r>
        <w:rPr>
          <w:sz w:val="30"/>
          <w:szCs w:val="30"/>
        </w:rPr>
        <w:t>пункта 4 п</w:t>
      </w:r>
      <w:r w:rsidRPr="00AB072A">
        <w:rPr>
          <w:sz w:val="30"/>
          <w:szCs w:val="30"/>
        </w:rPr>
        <w:t>риложения к Указу</w:t>
      </w:r>
      <w:r>
        <w:rPr>
          <w:sz w:val="30"/>
          <w:szCs w:val="30"/>
        </w:rPr>
        <w:t xml:space="preserve"> № 168</w:t>
      </w:r>
      <w:r w:rsidRPr="00AB072A">
        <w:rPr>
          <w:sz w:val="30"/>
          <w:szCs w:val="30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будут </w:t>
      </w:r>
      <w:r w:rsidRPr="00B42692">
        <w:rPr>
          <w:rFonts w:eastAsiaTheme="minorHAnsi"/>
          <w:sz w:val="30"/>
          <w:szCs w:val="30"/>
          <w:lang w:eastAsia="en-US"/>
        </w:rPr>
        <w:t>внесены соответствующие изменения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br/>
        <w:t>в Указ № 168</w:t>
      </w:r>
      <w:r w:rsidRPr="00B42692">
        <w:rPr>
          <w:rFonts w:eastAsiaTheme="minorHAnsi"/>
          <w:sz w:val="30"/>
          <w:szCs w:val="30"/>
          <w:lang w:eastAsia="en-US"/>
        </w:rPr>
        <w:t>.</w:t>
      </w:r>
    </w:p>
    <w:p w:rsidR="00A36290" w:rsidRDefault="00A36290" w:rsidP="00DE7A38">
      <w:pPr>
        <w:pStyle w:val="newncpi"/>
        <w:ind w:firstLine="851"/>
        <w:rPr>
          <w:sz w:val="30"/>
          <w:szCs w:val="30"/>
        </w:rPr>
      </w:pPr>
      <w:r>
        <w:rPr>
          <w:sz w:val="30"/>
          <w:szCs w:val="30"/>
        </w:rPr>
        <w:t>Направляется для руководства и использования в работе.</w:t>
      </w:r>
    </w:p>
    <w:p w:rsidR="00DE7A38" w:rsidRPr="00A36290" w:rsidRDefault="00A36290" w:rsidP="00A36290">
      <w:pPr>
        <w:pStyle w:val="newncpi"/>
        <w:ind w:firstLine="851"/>
        <w:rPr>
          <w:color w:val="000000"/>
          <w:sz w:val="30"/>
          <w:szCs w:val="32"/>
        </w:rPr>
      </w:pPr>
      <w:r>
        <w:rPr>
          <w:sz w:val="30"/>
          <w:szCs w:val="30"/>
        </w:rPr>
        <w:t xml:space="preserve">Просим республиканские органы государственного управления довести настоящее письмо до сведения </w:t>
      </w:r>
      <w:r>
        <w:rPr>
          <w:color w:val="000000"/>
          <w:sz w:val="30"/>
          <w:szCs w:val="32"/>
        </w:rPr>
        <w:t xml:space="preserve">подчиненных департаментов </w:t>
      </w:r>
      <w:r>
        <w:rPr>
          <w:color w:val="000000"/>
          <w:sz w:val="30"/>
          <w:szCs w:val="32"/>
        </w:rPr>
        <w:br/>
        <w:t>и республиканских юридических</w:t>
      </w:r>
      <w:r w:rsidR="00DE7A38">
        <w:rPr>
          <w:color w:val="000000"/>
          <w:sz w:val="30"/>
          <w:szCs w:val="32"/>
        </w:rPr>
        <w:t xml:space="preserve"> лиц</w:t>
      </w:r>
      <w:r>
        <w:rPr>
          <w:color w:val="000000"/>
          <w:sz w:val="30"/>
          <w:szCs w:val="32"/>
        </w:rPr>
        <w:t>, облисполкомы и</w:t>
      </w:r>
      <w:bookmarkStart w:id="0" w:name="_GoBack"/>
      <w:bookmarkEnd w:id="0"/>
      <w:r>
        <w:rPr>
          <w:color w:val="000000"/>
          <w:sz w:val="30"/>
          <w:szCs w:val="32"/>
        </w:rPr>
        <w:t xml:space="preserve"> Минский горисполком</w:t>
      </w:r>
      <w:r w:rsidR="00DE7A38">
        <w:rPr>
          <w:color w:val="000000"/>
          <w:sz w:val="30"/>
          <w:szCs w:val="32"/>
        </w:rPr>
        <w:t xml:space="preserve"> −</w:t>
      </w:r>
      <w:r w:rsidR="00DE7A38" w:rsidRPr="00D01B63">
        <w:rPr>
          <w:color w:val="000000"/>
          <w:sz w:val="30"/>
          <w:szCs w:val="32"/>
        </w:rPr>
        <w:t xml:space="preserve"> </w:t>
      </w:r>
      <w:r>
        <w:rPr>
          <w:color w:val="000000"/>
          <w:sz w:val="30"/>
          <w:szCs w:val="32"/>
        </w:rPr>
        <w:t>городских</w:t>
      </w:r>
      <w:r w:rsidR="00DE7A38" w:rsidRPr="00CB0010">
        <w:rPr>
          <w:color w:val="000000"/>
          <w:sz w:val="30"/>
          <w:szCs w:val="32"/>
        </w:rPr>
        <w:t xml:space="preserve"> (городов </w:t>
      </w:r>
      <w:r>
        <w:rPr>
          <w:color w:val="000000"/>
          <w:sz w:val="30"/>
          <w:szCs w:val="32"/>
        </w:rPr>
        <w:t>областного подчинения), районных исполнительных комитетов</w:t>
      </w:r>
      <w:r w:rsidR="00DE7A38" w:rsidRPr="00CB0010">
        <w:rPr>
          <w:color w:val="000000"/>
          <w:sz w:val="30"/>
          <w:szCs w:val="32"/>
        </w:rPr>
        <w:t xml:space="preserve">, </w:t>
      </w:r>
      <w:r>
        <w:rPr>
          <w:color w:val="000000"/>
          <w:sz w:val="30"/>
          <w:szCs w:val="32"/>
        </w:rPr>
        <w:t>их структурных</w:t>
      </w:r>
      <w:r w:rsidR="00DE7A38">
        <w:rPr>
          <w:color w:val="000000"/>
          <w:sz w:val="30"/>
          <w:szCs w:val="32"/>
        </w:rPr>
        <w:t xml:space="preserve"> подраздел</w:t>
      </w:r>
      <w:r>
        <w:rPr>
          <w:color w:val="000000"/>
          <w:sz w:val="30"/>
          <w:szCs w:val="32"/>
        </w:rPr>
        <w:t>ений, коммунальных юридических</w:t>
      </w:r>
      <w:r w:rsidR="00DE7A38">
        <w:rPr>
          <w:color w:val="000000"/>
          <w:sz w:val="30"/>
          <w:szCs w:val="32"/>
        </w:rPr>
        <w:t xml:space="preserve"> лиц.</w:t>
      </w:r>
    </w:p>
    <w:p w:rsidR="00B42692" w:rsidRDefault="00B42692" w:rsidP="007D2FCE">
      <w:pPr>
        <w:ind w:firstLine="709"/>
        <w:jc w:val="both"/>
        <w:rPr>
          <w:sz w:val="30"/>
          <w:szCs w:val="30"/>
        </w:rPr>
      </w:pPr>
    </w:p>
    <w:p w:rsidR="00DE7A38" w:rsidRDefault="00DE7A38" w:rsidP="007D2FCE">
      <w:pPr>
        <w:ind w:firstLine="709"/>
        <w:jc w:val="both"/>
        <w:rPr>
          <w:sz w:val="30"/>
          <w:szCs w:val="30"/>
        </w:rPr>
      </w:pPr>
    </w:p>
    <w:p w:rsidR="00C50969" w:rsidRPr="00170CBA" w:rsidRDefault="00855E9C" w:rsidP="00C50969">
      <w:pPr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C50969" w:rsidRPr="00C06CB7">
        <w:rPr>
          <w:sz w:val="30"/>
          <w:szCs w:val="30"/>
        </w:rPr>
        <w:t>аместитель</w:t>
      </w:r>
      <w:r w:rsidR="00C50969" w:rsidRPr="00170CBA">
        <w:rPr>
          <w:sz w:val="30"/>
          <w:szCs w:val="30"/>
        </w:rPr>
        <w:t xml:space="preserve"> </w:t>
      </w:r>
    </w:p>
    <w:p w:rsidR="00C50969" w:rsidRDefault="00C50969" w:rsidP="00C50969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  <w:r w:rsidRPr="00170CBA">
        <w:rPr>
          <w:sz w:val="30"/>
          <w:szCs w:val="30"/>
        </w:rPr>
        <w:t xml:space="preserve">Председателя комитета </w:t>
      </w:r>
      <w:r w:rsidRPr="00170CBA"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Е.С.Лукьянова</w:t>
      </w:r>
      <w:proofErr w:type="spellEnd"/>
    </w:p>
    <w:p w:rsidR="00C50969" w:rsidRDefault="00C50969" w:rsidP="00C50969">
      <w:pPr>
        <w:spacing w:line="240" w:lineRule="exact"/>
        <w:jc w:val="both"/>
        <w:rPr>
          <w:sz w:val="18"/>
          <w:szCs w:val="18"/>
        </w:rPr>
      </w:pPr>
    </w:p>
    <w:p w:rsidR="00B42692" w:rsidRDefault="00B42692" w:rsidP="00C50969">
      <w:pPr>
        <w:spacing w:line="240" w:lineRule="exact"/>
        <w:jc w:val="both"/>
        <w:rPr>
          <w:sz w:val="18"/>
          <w:szCs w:val="18"/>
        </w:rPr>
      </w:pPr>
    </w:p>
    <w:p w:rsidR="00B42692" w:rsidRDefault="00B42692" w:rsidP="00C50969">
      <w:pPr>
        <w:spacing w:line="240" w:lineRule="exact"/>
        <w:jc w:val="both"/>
        <w:rPr>
          <w:sz w:val="18"/>
          <w:szCs w:val="18"/>
        </w:rPr>
      </w:pPr>
    </w:p>
    <w:p w:rsidR="00B42692" w:rsidRDefault="00B42692" w:rsidP="00C50969">
      <w:pPr>
        <w:spacing w:line="240" w:lineRule="exact"/>
        <w:jc w:val="both"/>
        <w:rPr>
          <w:sz w:val="18"/>
          <w:szCs w:val="18"/>
        </w:rPr>
      </w:pPr>
    </w:p>
    <w:p w:rsidR="00B42692" w:rsidRDefault="00B42692" w:rsidP="00C50969">
      <w:pPr>
        <w:spacing w:line="240" w:lineRule="exact"/>
        <w:jc w:val="both"/>
        <w:rPr>
          <w:sz w:val="18"/>
          <w:szCs w:val="18"/>
        </w:rPr>
      </w:pPr>
    </w:p>
    <w:p w:rsidR="00B42692" w:rsidRDefault="00B42692" w:rsidP="00C50969">
      <w:pPr>
        <w:spacing w:line="240" w:lineRule="exact"/>
        <w:jc w:val="both"/>
        <w:rPr>
          <w:sz w:val="18"/>
          <w:szCs w:val="18"/>
        </w:rPr>
      </w:pPr>
    </w:p>
    <w:p w:rsidR="00B42692" w:rsidRDefault="00B42692" w:rsidP="00C50969">
      <w:pPr>
        <w:spacing w:line="240" w:lineRule="exact"/>
        <w:jc w:val="both"/>
        <w:rPr>
          <w:sz w:val="18"/>
          <w:szCs w:val="18"/>
        </w:rPr>
      </w:pPr>
    </w:p>
    <w:p w:rsidR="00B42692" w:rsidRDefault="00B42692" w:rsidP="00C50969">
      <w:pPr>
        <w:spacing w:line="240" w:lineRule="exact"/>
        <w:jc w:val="both"/>
        <w:rPr>
          <w:sz w:val="18"/>
          <w:szCs w:val="18"/>
        </w:rPr>
      </w:pPr>
    </w:p>
    <w:p w:rsidR="00B42692" w:rsidRDefault="00B42692" w:rsidP="00C50969">
      <w:pPr>
        <w:spacing w:line="240" w:lineRule="exact"/>
        <w:jc w:val="both"/>
        <w:rPr>
          <w:sz w:val="18"/>
          <w:szCs w:val="18"/>
        </w:rPr>
      </w:pPr>
    </w:p>
    <w:p w:rsidR="00B42692" w:rsidRDefault="00B42692" w:rsidP="00C50969">
      <w:pPr>
        <w:spacing w:line="240" w:lineRule="exact"/>
        <w:jc w:val="both"/>
        <w:rPr>
          <w:sz w:val="18"/>
          <w:szCs w:val="18"/>
        </w:rPr>
      </w:pPr>
    </w:p>
    <w:p w:rsidR="00B42692" w:rsidRDefault="00B42692" w:rsidP="00C50969">
      <w:pPr>
        <w:spacing w:line="240" w:lineRule="exact"/>
        <w:jc w:val="both"/>
        <w:rPr>
          <w:sz w:val="18"/>
          <w:szCs w:val="18"/>
        </w:rPr>
      </w:pPr>
    </w:p>
    <w:p w:rsidR="00B42692" w:rsidRDefault="00B42692" w:rsidP="00C50969">
      <w:pPr>
        <w:spacing w:line="240" w:lineRule="exact"/>
        <w:jc w:val="both"/>
        <w:rPr>
          <w:sz w:val="18"/>
          <w:szCs w:val="18"/>
        </w:rPr>
      </w:pPr>
    </w:p>
    <w:p w:rsidR="00B42692" w:rsidRDefault="00B42692" w:rsidP="00C50969">
      <w:pPr>
        <w:spacing w:line="240" w:lineRule="exact"/>
        <w:jc w:val="both"/>
        <w:rPr>
          <w:sz w:val="18"/>
          <w:szCs w:val="18"/>
        </w:rPr>
      </w:pPr>
    </w:p>
    <w:p w:rsidR="00B42692" w:rsidRDefault="00B42692" w:rsidP="00C50969">
      <w:pPr>
        <w:spacing w:line="240" w:lineRule="exact"/>
        <w:jc w:val="both"/>
        <w:rPr>
          <w:sz w:val="18"/>
          <w:szCs w:val="18"/>
        </w:rPr>
      </w:pPr>
    </w:p>
    <w:p w:rsidR="00B42692" w:rsidRDefault="00B42692" w:rsidP="00C50969">
      <w:pPr>
        <w:spacing w:line="240" w:lineRule="exact"/>
        <w:jc w:val="both"/>
        <w:rPr>
          <w:sz w:val="18"/>
          <w:szCs w:val="18"/>
        </w:rPr>
      </w:pPr>
    </w:p>
    <w:p w:rsidR="00B42692" w:rsidRDefault="00B42692" w:rsidP="00C50969">
      <w:pPr>
        <w:spacing w:line="240" w:lineRule="exact"/>
        <w:jc w:val="both"/>
        <w:rPr>
          <w:sz w:val="18"/>
          <w:szCs w:val="18"/>
        </w:rPr>
      </w:pPr>
    </w:p>
    <w:p w:rsidR="00B42692" w:rsidRDefault="00B42692" w:rsidP="00C50969">
      <w:pPr>
        <w:spacing w:line="240" w:lineRule="exact"/>
        <w:jc w:val="both"/>
        <w:rPr>
          <w:sz w:val="18"/>
          <w:szCs w:val="18"/>
        </w:rPr>
      </w:pPr>
    </w:p>
    <w:p w:rsidR="00B42692" w:rsidRDefault="00B42692" w:rsidP="00C50969">
      <w:pPr>
        <w:spacing w:line="240" w:lineRule="exact"/>
        <w:jc w:val="both"/>
        <w:rPr>
          <w:sz w:val="18"/>
          <w:szCs w:val="18"/>
        </w:rPr>
      </w:pPr>
    </w:p>
    <w:p w:rsidR="00B42692" w:rsidRDefault="00B42692" w:rsidP="00C50969">
      <w:pPr>
        <w:spacing w:line="240" w:lineRule="exact"/>
        <w:jc w:val="both"/>
        <w:rPr>
          <w:sz w:val="18"/>
          <w:szCs w:val="18"/>
        </w:rPr>
      </w:pPr>
    </w:p>
    <w:p w:rsidR="00B42692" w:rsidRDefault="00B42692" w:rsidP="00C50969">
      <w:pPr>
        <w:spacing w:line="240" w:lineRule="exact"/>
        <w:jc w:val="both"/>
        <w:rPr>
          <w:sz w:val="18"/>
          <w:szCs w:val="18"/>
        </w:rPr>
      </w:pPr>
    </w:p>
    <w:p w:rsidR="00B42692" w:rsidRDefault="00B42692" w:rsidP="00C50969">
      <w:pPr>
        <w:spacing w:line="240" w:lineRule="exact"/>
        <w:jc w:val="both"/>
        <w:rPr>
          <w:sz w:val="18"/>
          <w:szCs w:val="18"/>
        </w:rPr>
      </w:pPr>
    </w:p>
    <w:p w:rsidR="00B42692" w:rsidRDefault="00B42692" w:rsidP="00C50969">
      <w:pPr>
        <w:spacing w:line="240" w:lineRule="exact"/>
        <w:jc w:val="both"/>
        <w:rPr>
          <w:sz w:val="18"/>
          <w:szCs w:val="18"/>
        </w:rPr>
      </w:pPr>
    </w:p>
    <w:p w:rsidR="00B42692" w:rsidRDefault="00B42692" w:rsidP="00C50969">
      <w:pPr>
        <w:spacing w:line="240" w:lineRule="exact"/>
        <w:jc w:val="both"/>
        <w:rPr>
          <w:sz w:val="18"/>
          <w:szCs w:val="18"/>
        </w:rPr>
      </w:pPr>
    </w:p>
    <w:p w:rsidR="00B42692" w:rsidRDefault="00B42692" w:rsidP="00C50969">
      <w:pPr>
        <w:spacing w:line="240" w:lineRule="exact"/>
        <w:jc w:val="both"/>
        <w:rPr>
          <w:sz w:val="18"/>
          <w:szCs w:val="18"/>
        </w:rPr>
      </w:pPr>
    </w:p>
    <w:p w:rsidR="00B42692" w:rsidRDefault="00B42692" w:rsidP="00C50969">
      <w:pPr>
        <w:spacing w:line="240" w:lineRule="exact"/>
        <w:jc w:val="both"/>
        <w:rPr>
          <w:sz w:val="18"/>
          <w:szCs w:val="18"/>
        </w:rPr>
      </w:pPr>
    </w:p>
    <w:p w:rsidR="00B42692" w:rsidRDefault="00B42692" w:rsidP="00C50969">
      <w:pPr>
        <w:spacing w:line="240" w:lineRule="exact"/>
        <w:jc w:val="both"/>
        <w:rPr>
          <w:sz w:val="18"/>
          <w:szCs w:val="18"/>
        </w:rPr>
      </w:pPr>
    </w:p>
    <w:p w:rsidR="00B42692" w:rsidRDefault="00B42692" w:rsidP="00C50969">
      <w:pPr>
        <w:spacing w:line="240" w:lineRule="exact"/>
        <w:jc w:val="both"/>
        <w:rPr>
          <w:sz w:val="18"/>
          <w:szCs w:val="18"/>
        </w:rPr>
      </w:pPr>
    </w:p>
    <w:p w:rsidR="00B42692" w:rsidRDefault="00B42692" w:rsidP="00C50969">
      <w:pPr>
        <w:spacing w:line="240" w:lineRule="exact"/>
        <w:jc w:val="both"/>
        <w:rPr>
          <w:sz w:val="18"/>
          <w:szCs w:val="18"/>
        </w:rPr>
      </w:pPr>
    </w:p>
    <w:p w:rsidR="003261D6" w:rsidRDefault="003261D6" w:rsidP="00C50969">
      <w:pPr>
        <w:spacing w:line="240" w:lineRule="exact"/>
        <w:jc w:val="both"/>
        <w:rPr>
          <w:sz w:val="18"/>
          <w:szCs w:val="18"/>
        </w:rPr>
      </w:pPr>
    </w:p>
    <w:p w:rsidR="00B42692" w:rsidRDefault="00B42692" w:rsidP="00C50969">
      <w:pPr>
        <w:spacing w:line="240" w:lineRule="exact"/>
        <w:jc w:val="both"/>
        <w:rPr>
          <w:sz w:val="18"/>
          <w:szCs w:val="18"/>
        </w:rPr>
      </w:pPr>
    </w:p>
    <w:p w:rsidR="00FB0C4C" w:rsidRDefault="00FB0C4C" w:rsidP="00C50969">
      <w:pPr>
        <w:spacing w:line="240" w:lineRule="exact"/>
        <w:jc w:val="both"/>
        <w:rPr>
          <w:sz w:val="18"/>
          <w:szCs w:val="18"/>
        </w:rPr>
      </w:pPr>
    </w:p>
    <w:p w:rsidR="00C50969" w:rsidRPr="00CC6CC1" w:rsidRDefault="00C50969" w:rsidP="00C50969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Варухина</w:t>
      </w:r>
      <w:proofErr w:type="spellEnd"/>
      <w:r w:rsidRPr="00141B7A">
        <w:rPr>
          <w:sz w:val="18"/>
          <w:szCs w:val="18"/>
        </w:rPr>
        <w:t xml:space="preserve"> 285 38 33</w:t>
      </w:r>
    </w:p>
    <w:sectPr w:rsidR="00C50969" w:rsidRPr="00CC6CC1" w:rsidSect="001F7102">
      <w:headerReference w:type="even" r:id="rId7"/>
      <w:headerReference w:type="default" r:id="rId8"/>
      <w:headerReference w:type="first" r:id="rId9"/>
      <w:pgSz w:w="11906" w:h="16838"/>
      <w:pgMar w:top="426" w:right="567" w:bottom="993" w:left="1622" w:header="36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359" w:rsidRDefault="00613359" w:rsidP="00382A60">
      <w:r>
        <w:separator/>
      </w:r>
    </w:p>
  </w:endnote>
  <w:endnote w:type="continuationSeparator" w:id="0">
    <w:p w:rsidR="00613359" w:rsidRDefault="00613359" w:rsidP="0038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359" w:rsidRDefault="00613359" w:rsidP="00382A60">
      <w:r>
        <w:separator/>
      </w:r>
    </w:p>
  </w:footnote>
  <w:footnote w:type="continuationSeparator" w:id="0">
    <w:p w:rsidR="00613359" w:rsidRDefault="00613359" w:rsidP="00382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B" w:rsidRDefault="00512248" w:rsidP="00A76E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4E4B" w:rsidRDefault="006133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7366746"/>
      <w:docPartObj>
        <w:docPartGallery w:val="Page Numbers (Top of Page)"/>
        <w:docPartUnique/>
      </w:docPartObj>
    </w:sdtPr>
    <w:sdtEndPr/>
    <w:sdtContent>
      <w:p w:rsidR="00382A60" w:rsidRDefault="00382A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727">
          <w:rPr>
            <w:noProof/>
          </w:rPr>
          <w:t>3</w:t>
        </w:r>
        <w:r>
          <w:fldChar w:fldCharType="end"/>
        </w:r>
      </w:p>
    </w:sdtContent>
  </w:sdt>
  <w:p w:rsidR="00EC4E4B" w:rsidRDefault="006133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F02" w:rsidRDefault="00613359">
    <w:pPr>
      <w:pStyle w:val="a3"/>
      <w:jc w:val="center"/>
    </w:pPr>
  </w:p>
  <w:p w:rsidR="00B36F02" w:rsidRDefault="006133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1C"/>
    <w:rsid w:val="0000410F"/>
    <w:rsid w:val="000213B5"/>
    <w:rsid w:val="000A377C"/>
    <w:rsid w:val="000D70F3"/>
    <w:rsid w:val="0012374E"/>
    <w:rsid w:val="001F7102"/>
    <w:rsid w:val="00233AAA"/>
    <w:rsid w:val="00244FCC"/>
    <w:rsid w:val="00302EC2"/>
    <w:rsid w:val="003261D6"/>
    <w:rsid w:val="003277F2"/>
    <w:rsid w:val="00376007"/>
    <w:rsid w:val="00382A60"/>
    <w:rsid w:val="00384AB0"/>
    <w:rsid w:val="003E1754"/>
    <w:rsid w:val="003E7681"/>
    <w:rsid w:val="004862A9"/>
    <w:rsid w:val="004A136B"/>
    <w:rsid w:val="00512248"/>
    <w:rsid w:val="0054207B"/>
    <w:rsid w:val="005470A7"/>
    <w:rsid w:val="005A3F52"/>
    <w:rsid w:val="00602F3D"/>
    <w:rsid w:val="00604E1C"/>
    <w:rsid w:val="00613359"/>
    <w:rsid w:val="0062724B"/>
    <w:rsid w:val="00631022"/>
    <w:rsid w:val="00703AA4"/>
    <w:rsid w:val="00726D7B"/>
    <w:rsid w:val="007A6444"/>
    <w:rsid w:val="007B6207"/>
    <w:rsid w:val="007D2FCE"/>
    <w:rsid w:val="00855E9C"/>
    <w:rsid w:val="00864566"/>
    <w:rsid w:val="008C7BEC"/>
    <w:rsid w:val="008E29E5"/>
    <w:rsid w:val="008E3944"/>
    <w:rsid w:val="0092796D"/>
    <w:rsid w:val="00953DF0"/>
    <w:rsid w:val="00A00CB8"/>
    <w:rsid w:val="00A06301"/>
    <w:rsid w:val="00A36290"/>
    <w:rsid w:val="00A51DE2"/>
    <w:rsid w:val="00A816B8"/>
    <w:rsid w:val="00AB072A"/>
    <w:rsid w:val="00B42692"/>
    <w:rsid w:val="00BF5520"/>
    <w:rsid w:val="00BF64CF"/>
    <w:rsid w:val="00C16632"/>
    <w:rsid w:val="00C2313B"/>
    <w:rsid w:val="00C37ED1"/>
    <w:rsid w:val="00C50969"/>
    <w:rsid w:val="00C55A66"/>
    <w:rsid w:val="00C7596E"/>
    <w:rsid w:val="00CC5295"/>
    <w:rsid w:val="00CE0176"/>
    <w:rsid w:val="00D54519"/>
    <w:rsid w:val="00D90DC7"/>
    <w:rsid w:val="00DC30C4"/>
    <w:rsid w:val="00DE3249"/>
    <w:rsid w:val="00DE7A38"/>
    <w:rsid w:val="00E5523F"/>
    <w:rsid w:val="00E57EF0"/>
    <w:rsid w:val="00E64F74"/>
    <w:rsid w:val="00F43F85"/>
    <w:rsid w:val="00F455E1"/>
    <w:rsid w:val="00F52665"/>
    <w:rsid w:val="00F66F0C"/>
    <w:rsid w:val="00F97727"/>
    <w:rsid w:val="00FB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09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09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50969"/>
  </w:style>
  <w:style w:type="paragraph" w:styleId="a6">
    <w:name w:val="Body Text"/>
    <w:basedOn w:val="a"/>
    <w:link w:val="a7"/>
    <w:uiPriority w:val="99"/>
    <w:unhideWhenUsed/>
    <w:rsid w:val="00C50969"/>
    <w:pPr>
      <w:shd w:val="clear" w:color="auto" w:fill="FFFFFF"/>
      <w:spacing w:after="300" w:line="281" w:lineRule="exact"/>
    </w:pPr>
    <w:rPr>
      <w:rFonts w:eastAsia="Arial Unicode MS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50969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newncpi">
    <w:name w:val="newncpi"/>
    <w:basedOn w:val="a"/>
    <w:rsid w:val="00C50969"/>
    <w:pPr>
      <w:ind w:firstLine="567"/>
      <w:jc w:val="both"/>
    </w:pPr>
  </w:style>
  <w:style w:type="paragraph" w:styleId="a8">
    <w:name w:val="footer"/>
    <w:basedOn w:val="a"/>
    <w:link w:val="a9"/>
    <w:uiPriority w:val="99"/>
    <w:unhideWhenUsed/>
    <w:rsid w:val="00382A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2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A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2A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">
    <w:name w:val="article"/>
    <w:basedOn w:val="a"/>
    <w:rsid w:val="008E29E5"/>
    <w:pPr>
      <w:spacing w:before="100" w:beforeAutospacing="1" w:after="100" w:afterAutospacing="1"/>
    </w:pPr>
  </w:style>
  <w:style w:type="paragraph" w:customStyle="1" w:styleId="point">
    <w:name w:val="point"/>
    <w:basedOn w:val="a"/>
    <w:rsid w:val="008E29E5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8E3944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semiHidden/>
    <w:unhideWhenUsed/>
    <w:rsid w:val="00A00CB8"/>
    <w:pPr>
      <w:spacing w:before="100" w:beforeAutospacing="1" w:after="100" w:afterAutospacing="1"/>
    </w:pPr>
  </w:style>
  <w:style w:type="paragraph" w:customStyle="1" w:styleId="ad">
    <w:name w:val="Знак Знак Знак Знак Знак Знак"/>
    <w:basedOn w:val="a"/>
    <w:autoRedefine/>
    <w:rsid w:val="00C16632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09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09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50969"/>
  </w:style>
  <w:style w:type="paragraph" w:styleId="a6">
    <w:name w:val="Body Text"/>
    <w:basedOn w:val="a"/>
    <w:link w:val="a7"/>
    <w:uiPriority w:val="99"/>
    <w:unhideWhenUsed/>
    <w:rsid w:val="00C50969"/>
    <w:pPr>
      <w:shd w:val="clear" w:color="auto" w:fill="FFFFFF"/>
      <w:spacing w:after="300" w:line="281" w:lineRule="exact"/>
    </w:pPr>
    <w:rPr>
      <w:rFonts w:eastAsia="Arial Unicode MS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50969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newncpi">
    <w:name w:val="newncpi"/>
    <w:basedOn w:val="a"/>
    <w:rsid w:val="00C50969"/>
    <w:pPr>
      <w:ind w:firstLine="567"/>
      <w:jc w:val="both"/>
    </w:pPr>
  </w:style>
  <w:style w:type="paragraph" w:styleId="a8">
    <w:name w:val="footer"/>
    <w:basedOn w:val="a"/>
    <w:link w:val="a9"/>
    <w:uiPriority w:val="99"/>
    <w:unhideWhenUsed/>
    <w:rsid w:val="00382A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2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A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2A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">
    <w:name w:val="article"/>
    <w:basedOn w:val="a"/>
    <w:rsid w:val="008E29E5"/>
    <w:pPr>
      <w:spacing w:before="100" w:beforeAutospacing="1" w:after="100" w:afterAutospacing="1"/>
    </w:pPr>
  </w:style>
  <w:style w:type="paragraph" w:customStyle="1" w:styleId="point">
    <w:name w:val="point"/>
    <w:basedOn w:val="a"/>
    <w:rsid w:val="008E29E5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8E3944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semiHidden/>
    <w:unhideWhenUsed/>
    <w:rsid w:val="00A00CB8"/>
    <w:pPr>
      <w:spacing w:before="100" w:beforeAutospacing="1" w:after="100" w:afterAutospacing="1"/>
    </w:pPr>
  </w:style>
  <w:style w:type="paragraph" w:customStyle="1" w:styleId="ad">
    <w:name w:val="Знак Знак Знак Знак Знак Знак"/>
    <w:basedOn w:val="a"/>
    <w:autoRedefine/>
    <w:rsid w:val="00C16632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Тайби Юлия Петровна</dc:creator>
  <cp:keywords/>
  <dc:description/>
  <cp:lastModifiedBy>Варухина Юлия Петровна</cp:lastModifiedBy>
  <cp:revision>20</cp:revision>
  <cp:lastPrinted>2021-07-01T13:50:00Z</cp:lastPrinted>
  <dcterms:created xsi:type="dcterms:W3CDTF">2020-12-29T09:11:00Z</dcterms:created>
  <dcterms:modified xsi:type="dcterms:W3CDTF">2021-07-01T13:51:00Z</dcterms:modified>
</cp:coreProperties>
</file>