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89" w:rsidRPr="00215B89" w:rsidRDefault="00215B89" w:rsidP="00215B89">
      <w:pPr>
        <w:widowControl/>
        <w:autoSpaceDE/>
        <w:autoSpaceDN/>
        <w:adjustRightInd/>
        <w:spacing w:line="228" w:lineRule="auto"/>
        <w:contextualSpacing/>
        <w:jc w:val="center"/>
        <w:rPr>
          <w:b/>
          <w:bCs/>
          <w:color w:val="000000"/>
          <w:sz w:val="26"/>
          <w:szCs w:val="26"/>
        </w:rPr>
      </w:pPr>
      <w:r w:rsidRPr="00215B89">
        <w:rPr>
          <w:b/>
          <w:bCs/>
          <w:color w:val="000000"/>
          <w:sz w:val="26"/>
          <w:szCs w:val="26"/>
        </w:rPr>
        <w:t>Перечень открытых акционерных обществ с долей коммунальной собственности Гомельской области в уставных фондах, акции которых предложены к продаже в 202</w:t>
      </w:r>
      <w:r w:rsidR="00592844">
        <w:rPr>
          <w:b/>
          <w:bCs/>
          <w:color w:val="000000"/>
          <w:sz w:val="26"/>
          <w:szCs w:val="26"/>
        </w:rPr>
        <w:t>6</w:t>
      </w:r>
      <w:r w:rsidRPr="00215B89">
        <w:rPr>
          <w:b/>
          <w:bCs/>
          <w:color w:val="000000"/>
          <w:sz w:val="26"/>
          <w:szCs w:val="26"/>
        </w:rPr>
        <w:t> году</w:t>
      </w:r>
    </w:p>
    <w:p w:rsidR="004D148B" w:rsidRPr="00C46E30" w:rsidRDefault="004D148B" w:rsidP="004D148B">
      <w:pPr>
        <w:widowControl/>
        <w:tabs>
          <w:tab w:val="left" w:pos="6720"/>
        </w:tabs>
        <w:autoSpaceDE/>
        <w:autoSpaceDN/>
        <w:adjustRightInd/>
        <w:ind w:firstLine="709"/>
        <w:jc w:val="both"/>
        <w:rPr>
          <w:sz w:val="30"/>
          <w:szCs w:val="30"/>
        </w:rPr>
      </w:pPr>
    </w:p>
    <w:tbl>
      <w:tblPr>
        <w:tblW w:w="99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770"/>
        <w:gridCol w:w="1418"/>
        <w:gridCol w:w="57"/>
        <w:gridCol w:w="1785"/>
        <w:gridCol w:w="2367"/>
      </w:tblGrid>
      <w:tr w:rsidR="004D148B" w:rsidRPr="005D0522" w:rsidTr="00951712">
        <w:trPr>
          <w:trHeight w:val="316"/>
          <w:tblHeader/>
        </w:trPr>
        <w:tc>
          <w:tcPr>
            <w:tcW w:w="512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left="-99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 xml:space="preserve">№ </w:t>
            </w:r>
            <w:proofErr w:type="spellStart"/>
            <w:r w:rsidRPr="00215B89">
              <w:rPr>
                <w:sz w:val="24"/>
                <w:szCs w:val="24"/>
              </w:rPr>
              <w:t>п.п</w:t>
            </w:r>
            <w:proofErr w:type="spellEnd"/>
            <w:r w:rsidRPr="00215B89">
              <w:rPr>
                <w:sz w:val="24"/>
                <w:szCs w:val="24"/>
              </w:rPr>
              <w:t>.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Наименование открытого акционерного общества, место нахождения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Доля государства в УФ, %</w:t>
            </w:r>
          </w:p>
        </w:tc>
        <w:tc>
          <w:tcPr>
            <w:tcW w:w="1785" w:type="dxa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Пакет акций, предлагаемый к продаже, %</w:t>
            </w:r>
          </w:p>
        </w:tc>
        <w:tc>
          <w:tcPr>
            <w:tcW w:w="2367" w:type="dxa"/>
          </w:tcPr>
          <w:p w:rsidR="004D148B" w:rsidRPr="00215B89" w:rsidRDefault="004D148B" w:rsidP="001E42BC">
            <w:pPr>
              <w:widowControl/>
              <w:tabs>
                <w:tab w:val="left" w:pos="1004"/>
              </w:tabs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Балансовая стоимость предлагаемого к продаже пакета акций* от,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 xml:space="preserve">тыс. бел. рублей </w:t>
            </w:r>
          </w:p>
        </w:tc>
      </w:tr>
      <w:tr w:rsidR="004D148B" w:rsidRPr="005D0522" w:rsidTr="001E42BC">
        <w:trPr>
          <w:trHeight w:val="45"/>
        </w:trPr>
        <w:tc>
          <w:tcPr>
            <w:tcW w:w="9909" w:type="dxa"/>
            <w:gridSpan w:val="6"/>
            <w:shd w:val="clear" w:color="auto" w:fill="BFBFBF"/>
            <w:vAlign w:val="center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215B89">
              <w:rPr>
                <w:b/>
                <w:caps/>
                <w:sz w:val="24"/>
                <w:szCs w:val="24"/>
              </w:rPr>
              <w:t>конкурс</w:t>
            </w:r>
          </w:p>
        </w:tc>
      </w:tr>
      <w:tr w:rsidR="004D148B" w:rsidRPr="005D0522" w:rsidTr="001E42BC">
        <w:trPr>
          <w:trHeight w:val="45"/>
        </w:trPr>
        <w:tc>
          <w:tcPr>
            <w:tcW w:w="9909" w:type="dxa"/>
            <w:gridSpan w:val="6"/>
            <w:shd w:val="clear" w:color="auto" w:fill="auto"/>
            <w:vAlign w:val="center"/>
          </w:tcPr>
          <w:p w:rsidR="004D148B" w:rsidRPr="00215B89" w:rsidRDefault="001A5751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Главное управление по здравоохранению облисполкома</w:t>
            </w:r>
            <w:r w:rsidR="004D148B" w:rsidRPr="00215B89">
              <w:rPr>
                <w:b/>
                <w:sz w:val="24"/>
                <w:szCs w:val="24"/>
              </w:rPr>
              <w:t xml:space="preserve"> </w:t>
            </w:r>
            <w:r w:rsidR="004D148B" w:rsidRPr="00215B89">
              <w:rPr>
                <w:sz w:val="24"/>
                <w:szCs w:val="24"/>
              </w:rPr>
              <w:t>(тел. 8 (0232) 50-32-44)</w:t>
            </w:r>
          </w:p>
        </w:tc>
      </w:tr>
      <w:tr w:rsidR="004D148B" w:rsidRPr="005D0522" w:rsidTr="00951712">
        <w:trPr>
          <w:trHeight w:val="45"/>
        </w:trPr>
        <w:tc>
          <w:tcPr>
            <w:tcW w:w="512" w:type="dxa"/>
            <w:shd w:val="clear" w:color="auto" w:fill="FFFFFF"/>
            <w:vAlign w:val="center"/>
          </w:tcPr>
          <w:p w:rsidR="004D148B" w:rsidRPr="00215B89" w:rsidRDefault="004D148B" w:rsidP="001E42BC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</w:t>
            </w:r>
          </w:p>
        </w:tc>
        <w:tc>
          <w:tcPr>
            <w:tcW w:w="3770" w:type="dxa"/>
            <w:shd w:val="clear" w:color="auto" w:fill="FFFFFF"/>
            <w:vAlign w:val="center"/>
          </w:tcPr>
          <w:p w:rsidR="004D148B" w:rsidRPr="00215B89" w:rsidRDefault="004D148B" w:rsidP="001E42BC">
            <w:pPr>
              <w:spacing w:line="216" w:lineRule="auto"/>
              <w:contextualSpacing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«Медик»</w:t>
            </w:r>
          </w:p>
          <w:p w:rsidR="004D148B" w:rsidRPr="00215B89" w:rsidRDefault="004D148B" w:rsidP="001E42BC">
            <w:pPr>
              <w:spacing w:line="216" w:lineRule="auto"/>
              <w:contextualSpacing/>
              <w:rPr>
                <w:i/>
                <w:sz w:val="24"/>
                <w:szCs w:val="24"/>
              </w:rPr>
            </w:pPr>
            <w:r w:rsidRPr="00215B89">
              <w:rPr>
                <w:i/>
                <w:sz w:val="24"/>
                <w:szCs w:val="24"/>
              </w:rPr>
              <w:t>ул. Междугородняя, 3</w:t>
            </w:r>
          </w:p>
          <w:p w:rsidR="004D148B" w:rsidRPr="00215B89" w:rsidRDefault="004D148B" w:rsidP="001E42BC">
            <w:pPr>
              <w:spacing w:line="216" w:lineRule="auto"/>
              <w:contextualSpacing/>
              <w:rPr>
                <w:sz w:val="24"/>
                <w:szCs w:val="24"/>
              </w:rPr>
            </w:pPr>
            <w:r w:rsidRPr="00215B89">
              <w:rPr>
                <w:i/>
                <w:sz w:val="24"/>
                <w:szCs w:val="24"/>
              </w:rPr>
              <w:t>г. Гомель</w:t>
            </w:r>
          </w:p>
        </w:tc>
        <w:tc>
          <w:tcPr>
            <w:tcW w:w="1418" w:type="dxa"/>
            <w:shd w:val="clear" w:color="auto" w:fill="FFFFFF"/>
          </w:tcPr>
          <w:p w:rsidR="004D148B" w:rsidRPr="00215B89" w:rsidRDefault="004D148B" w:rsidP="001E42BC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95,</w:t>
            </w:r>
            <w:r w:rsidR="00B368E3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D148B" w:rsidRPr="00215B89" w:rsidRDefault="004D148B" w:rsidP="001E42BC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95,</w:t>
            </w:r>
            <w:r w:rsidR="00B368E3">
              <w:rPr>
                <w:sz w:val="24"/>
                <w:szCs w:val="24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:rsidR="004D148B" w:rsidRPr="00B1341D" w:rsidRDefault="00D95624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274</w:t>
            </w:r>
          </w:p>
        </w:tc>
      </w:tr>
      <w:tr w:rsidR="004D148B" w:rsidRPr="005D0522" w:rsidTr="001E42BC">
        <w:trPr>
          <w:trHeight w:val="45"/>
        </w:trPr>
        <w:tc>
          <w:tcPr>
            <w:tcW w:w="9909" w:type="dxa"/>
            <w:gridSpan w:val="6"/>
            <w:shd w:val="clear" w:color="auto" w:fill="FFFFFF"/>
            <w:vAlign w:val="center"/>
          </w:tcPr>
          <w:p w:rsidR="004D148B" w:rsidRPr="00215B89" w:rsidRDefault="004D148B" w:rsidP="001E42BC">
            <w:pPr>
              <w:spacing w:line="216" w:lineRule="auto"/>
              <w:contextualSpacing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Основной вид деятельности</w:t>
            </w:r>
            <w:r w:rsidRPr="00215B89">
              <w:rPr>
                <w:sz w:val="24"/>
                <w:szCs w:val="24"/>
              </w:rPr>
              <w:t xml:space="preserve"> - техническое обслуживание инженерных сетей</w:t>
            </w:r>
          </w:p>
        </w:tc>
      </w:tr>
      <w:tr w:rsidR="004D148B" w:rsidRPr="005D0522" w:rsidTr="001E42BC">
        <w:trPr>
          <w:trHeight w:val="45"/>
        </w:trPr>
        <w:tc>
          <w:tcPr>
            <w:tcW w:w="9909" w:type="dxa"/>
            <w:gridSpan w:val="6"/>
            <w:shd w:val="clear" w:color="auto" w:fill="FFFFFF"/>
            <w:vAlign w:val="center"/>
          </w:tcPr>
          <w:p w:rsidR="004D148B" w:rsidRPr="00391D5F" w:rsidRDefault="004D148B" w:rsidP="001E42BC">
            <w:pPr>
              <w:spacing w:line="216" w:lineRule="auto"/>
              <w:ind w:firstLine="600"/>
              <w:contextualSpacing/>
              <w:rPr>
                <w:b/>
                <w:sz w:val="24"/>
                <w:szCs w:val="24"/>
              </w:rPr>
            </w:pPr>
            <w:r w:rsidRPr="00391D5F">
              <w:rPr>
                <w:b/>
                <w:sz w:val="24"/>
                <w:szCs w:val="24"/>
              </w:rPr>
              <w:t>Условия продажи:</w:t>
            </w:r>
          </w:p>
          <w:p w:rsidR="004D148B" w:rsidRPr="00391D5F" w:rsidRDefault="004D148B" w:rsidP="001E42BC">
            <w:pPr>
              <w:spacing w:line="216" w:lineRule="auto"/>
              <w:ind w:firstLine="600"/>
              <w:contextualSpacing/>
              <w:rPr>
                <w:sz w:val="24"/>
                <w:szCs w:val="24"/>
              </w:rPr>
            </w:pPr>
            <w:r w:rsidRPr="00391D5F">
              <w:rPr>
                <w:sz w:val="24"/>
                <w:szCs w:val="24"/>
              </w:rPr>
              <w:t>расширение рынка сбыта услуг, поиск дополнительных объемов работ по техническому обслуживанию инженерных сетей, привлечение к сотрудничеству новых организаций. Увеличение объемов работ, услуг до 130% ежегодно</w:t>
            </w:r>
            <w:r w:rsidR="00C246D1">
              <w:rPr>
                <w:sz w:val="24"/>
                <w:szCs w:val="24"/>
              </w:rPr>
              <w:t>,</w:t>
            </w:r>
            <w:r w:rsidRPr="00391D5F">
              <w:rPr>
                <w:sz w:val="24"/>
                <w:szCs w:val="24"/>
              </w:rPr>
              <w:t xml:space="preserve"> производительности труда на 1</w:t>
            </w:r>
            <w:r w:rsidR="002773D8" w:rsidRPr="00391D5F">
              <w:rPr>
                <w:sz w:val="24"/>
                <w:szCs w:val="24"/>
              </w:rPr>
              <w:t>-</w:t>
            </w:r>
            <w:r w:rsidRPr="00391D5F">
              <w:rPr>
                <w:sz w:val="24"/>
                <w:szCs w:val="24"/>
              </w:rPr>
              <w:t>го среднесписочного работающего до 115,0% ежегодно в течение 2 лет;</w:t>
            </w:r>
          </w:p>
          <w:p w:rsidR="004D148B" w:rsidRPr="00391D5F" w:rsidRDefault="004D148B" w:rsidP="001E42BC">
            <w:pPr>
              <w:spacing w:line="216" w:lineRule="auto"/>
              <w:ind w:firstLine="600"/>
              <w:contextualSpacing/>
              <w:rPr>
                <w:sz w:val="24"/>
                <w:szCs w:val="24"/>
              </w:rPr>
            </w:pPr>
            <w:r w:rsidRPr="00391D5F">
              <w:rPr>
                <w:sz w:val="24"/>
                <w:szCs w:val="24"/>
              </w:rPr>
              <w:t>сохранение в течение 2 лет рабочих мест (с момента продажи) и основного вида деятельности общества с возможностью ее перепрофилирования с согласия главного управления по здравоохранению Гомельского облисполкома;</w:t>
            </w:r>
          </w:p>
          <w:p w:rsidR="004D148B" w:rsidRPr="00391D5F" w:rsidRDefault="004D148B" w:rsidP="001E42BC">
            <w:pPr>
              <w:spacing w:line="216" w:lineRule="auto"/>
              <w:ind w:firstLine="600"/>
              <w:contextualSpacing/>
              <w:rPr>
                <w:sz w:val="24"/>
                <w:szCs w:val="24"/>
              </w:rPr>
            </w:pPr>
            <w:r w:rsidRPr="00391D5F">
              <w:rPr>
                <w:sz w:val="24"/>
                <w:szCs w:val="24"/>
              </w:rPr>
              <w:t>сохранение социальных гарантий работников, предусмотренных в действующих на дату продажи акций локальных документах общества;</w:t>
            </w:r>
          </w:p>
          <w:p w:rsidR="004D148B" w:rsidRPr="00215B89" w:rsidRDefault="004D148B" w:rsidP="001E42BC">
            <w:pPr>
              <w:spacing w:line="216" w:lineRule="auto"/>
              <w:ind w:firstLine="600"/>
              <w:contextualSpacing/>
              <w:rPr>
                <w:b/>
                <w:sz w:val="24"/>
                <w:szCs w:val="24"/>
              </w:rPr>
            </w:pPr>
            <w:r w:rsidRPr="00391D5F">
              <w:rPr>
                <w:sz w:val="24"/>
                <w:szCs w:val="24"/>
              </w:rPr>
              <w:t>увеличение заработной платы работников акционерного общества к уровню прошлого года на 10% ежегодно в течение 2 лет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  <w:vAlign w:val="center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15B89">
              <w:rPr>
                <w:b/>
                <w:sz w:val="24"/>
                <w:szCs w:val="24"/>
              </w:rPr>
              <w:t>Калинковичский</w:t>
            </w:r>
            <w:proofErr w:type="spellEnd"/>
            <w:r w:rsidRPr="00215B89">
              <w:rPr>
                <w:b/>
                <w:sz w:val="24"/>
                <w:szCs w:val="24"/>
              </w:rPr>
              <w:t xml:space="preserve"> райисполком </w:t>
            </w:r>
            <w:r w:rsidRPr="00215B89">
              <w:rPr>
                <w:sz w:val="24"/>
                <w:szCs w:val="24"/>
              </w:rPr>
              <w:t>(тел. 8 (02345) 3-10-50)</w:t>
            </w:r>
          </w:p>
        </w:tc>
      </w:tr>
      <w:tr w:rsidR="004D148B" w:rsidRPr="005D0522" w:rsidTr="00951712">
        <w:trPr>
          <w:trHeight w:val="35"/>
        </w:trPr>
        <w:tc>
          <w:tcPr>
            <w:tcW w:w="512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2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</w:t>
            </w:r>
            <w:proofErr w:type="spellStart"/>
            <w:r w:rsidRPr="00215B89">
              <w:rPr>
                <w:sz w:val="24"/>
                <w:szCs w:val="24"/>
              </w:rPr>
              <w:t>Неначское</w:t>
            </w:r>
            <w:proofErr w:type="spellEnd"/>
            <w:r w:rsidRPr="00215B89">
              <w:rPr>
                <w:sz w:val="24"/>
                <w:szCs w:val="24"/>
              </w:rPr>
              <w:t>»</w:t>
            </w:r>
          </w:p>
          <w:p w:rsidR="00F80464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i/>
                <w:sz w:val="24"/>
                <w:szCs w:val="24"/>
              </w:rPr>
            </w:pPr>
            <w:proofErr w:type="spellStart"/>
            <w:r w:rsidRPr="00215B89">
              <w:rPr>
                <w:i/>
                <w:sz w:val="24"/>
                <w:szCs w:val="24"/>
              </w:rPr>
              <w:t>Горбовичский</w:t>
            </w:r>
            <w:proofErr w:type="spellEnd"/>
            <w:r w:rsidRPr="00215B89">
              <w:rPr>
                <w:i/>
                <w:sz w:val="24"/>
                <w:szCs w:val="24"/>
              </w:rPr>
              <w:t xml:space="preserve"> с/с,</w:t>
            </w:r>
            <w:r w:rsidR="00F80464">
              <w:rPr>
                <w:i/>
                <w:sz w:val="24"/>
                <w:szCs w:val="24"/>
              </w:rPr>
              <w:t> </w:t>
            </w:r>
            <w:r w:rsidRPr="00215B89">
              <w:rPr>
                <w:i/>
                <w:sz w:val="24"/>
                <w:szCs w:val="24"/>
              </w:rPr>
              <w:t>9,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i/>
                <w:sz w:val="24"/>
                <w:szCs w:val="24"/>
              </w:rPr>
            </w:pPr>
            <w:proofErr w:type="spellStart"/>
            <w:r w:rsidRPr="00215B89">
              <w:rPr>
                <w:i/>
                <w:sz w:val="24"/>
                <w:szCs w:val="24"/>
              </w:rPr>
              <w:t>Калинковичский</w:t>
            </w:r>
            <w:proofErr w:type="spellEnd"/>
            <w:r w:rsidRPr="00215B89">
              <w:rPr>
                <w:i/>
                <w:sz w:val="24"/>
                <w:szCs w:val="24"/>
              </w:rPr>
              <w:t xml:space="preserve"> район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99,9</w:t>
            </w:r>
          </w:p>
        </w:tc>
        <w:tc>
          <w:tcPr>
            <w:tcW w:w="1785" w:type="dxa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45,0</w:t>
            </w:r>
          </w:p>
        </w:tc>
        <w:tc>
          <w:tcPr>
            <w:tcW w:w="2367" w:type="dxa"/>
          </w:tcPr>
          <w:p w:rsidR="004D148B" w:rsidRPr="00215B89" w:rsidRDefault="00D95624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14 648 </w:t>
            </w:r>
            <w:r w:rsidR="00B1341D" w:rsidRPr="00870C8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Основной вид деятельности</w:t>
            </w:r>
            <w:r w:rsidRPr="00215B89">
              <w:rPr>
                <w:sz w:val="24"/>
                <w:szCs w:val="24"/>
              </w:rPr>
              <w:t xml:space="preserve"> - разведение молочного крупного рогатого скота 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b/>
                <w:sz w:val="24"/>
                <w:szCs w:val="24"/>
              </w:rPr>
            </w:pPr>
            <w:r w:rsidRPr="00870C80">
              <w:rPr>
                <w:b/>
                <w:sz w:val="24"/>
                <w:szCs w:val="24"/>
              </w:rPr>
              <w:t>Условия продажи: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внесение участником, выигравшим конкурс, в течение 3 лет с</w:t>
            </w:r>
            <w:r w:rsidR="00B368E3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в уставный фонд общества в виде вклада инвестиций в сумме, эквивалентной не менее 400 тыс. евро по курсу Национального банка Республики Беларусь на дату внесения, с направлением их на реконструкцию и модернизацию объектов сельскохозяйственного назначения;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3 лет с</w:t>
            </w:r>
            <w:r w:rsidR="00B368E3" w:rsidRPr="00870C80">
              <w:rPr>
                <w:sz w:val="24"/>
                <w:szCs w:val="24"/>
              </w:rPr>
              <w:t xml:space="preserve"> даты </w:t>
            </w:r>
            <w:r w:rsidRPr="00870C80">
              <w:rPr>
                <w:sz w:val="24"/>
                <w:szCs w:val="24"/>
              </w:rPr>
              <w:t>заключения договора купли-продажи акций рабочих мест в количестве 117 и создание не менее 10 новых рабочих мест;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5 лет с</w:t>
            </w:r>
            <w:r w:rsidR="00B368E3" w:rsidRPr="00870C80">
              <w:rPr>
                <w:sz w:val="24"/>
                <w:szCs w:val="24"/>
              </w:rPr>
              <w:t xml:space="preserve"> даты </w:t>
            </w:r>
            <w:r w:rsidRPr="00870C80">
              <w:rPr>
                <w:sz w:val="24"/>
                <w:szCs w:val="24"/>
              </w:rPr>
              <w:t xml:space="preserve">заключения договора купли-продажи акций производственной деятельности общества с возможностью ее перепрофилирования с согласия </w:t>
            </w:r>
            <w:proofErr w:type="spellStart"/>
            <w:r w:rsidRPr="00870C80">
              <w:rPr>
                <w:sz w:val="24"/>
                <w:szCs w:val="24"/>
              </w:rPr>
              <w:t>Калинковичского</w:t>
            </w:r>
            <w:proofErr w:type="spellEnd"/>
            <w:r w:rsidRPr="00870C80">
              <w:rPr>
                <w:sz w:val="24"/>
                <w:szCs w:val="24"/>
              </w:rPr>
              <w:t xml:space="preserve"> райисполкома.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 xml:space="preserve">Октябрьский райисполком </w:t>
            </w:r>
            <w:r w:rsidRPr="00215B89">
              <w:rPr>
                <w:sz w:val="24"/>
                <w:szCs w:val="24"/>
              </w:rPr>
              <w:t>(тел. 8 (02357) 3-84-</w:t>
            </w:r>
            <w:r w:rsidR="00C246D1">
              <w:rPr>
                <w:sz w:val="24"/>
                <w:szCs w:val="24"/>
              </w:rPr>
              <w:t>05</w:t>
            </w:r>
            <w:r w:rsidRPr="00215B89">
              <w:rPr>
                <w:sz w:val="24"/>
                <w:szCs w:val="24"/>
              </w:rPr>
              <w:t>)</w:t>
            </w:r>
          </w:p>
        </w:tc>
      </w:tr>
      <w:tr w:rsidR="004D148B" w:rsidRPr="005D0522" w:rsidTr="00951712">
        <w:trPr>
          <w:trHeight w:val="35"/>
        </w:trPr>
        <w:tc>
          <w:tcPr>
            <w:tcW w:w="512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15B89">
              <w:rPr>
                <w:sz w:val="24"/>
                <w:szCs w:val="24"/>
              </w:rPr>
              <w:t>3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«Моисеевка»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rPr>
                <w:i/>
                <w:sz w:val="24"/>
                <w:szCs w:val="24"/>
              </w:rPr>
            </w:pPr>
            <w:r w:rsidRPr="00215B89">
              <w:rPr>
                <w:i/>
                <w:sz w:val="24"/>
                <w:szCs w:val="24"/>
              </w:rPr>
              <w:t xml:space="preserve">ул. Гагарина, 25, </w:t>
            </w:r>
            <w:proofErr w:type="spellStart"/>
            <w:r w:rsidRPr="00215B89">
              <w:rPr>
                <w:i/>
                <w:sz w:val="24"/>
                <w:szCs w:val="24"/>
              </w:rPr>
              <w:t>аг</w:t>
            </w:r>
            <w:proofErr w:type="spellEnd"/>
            <w:r w:rsidRPr="00215B89">
              <w:rPr>
                <w:i/>
                <w:sz w:val="24"/>
                <w:szCs w:val="24"/>
              </w:rPr>
              <w:t>. Моисеевка, Октябрьский район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99,9</w:t>
            </w:r>
          </w:p>
        </w:tc>
        <w:tc>
          <w:tcPr>
            <w:tcW w:w="1785" w:type="dxa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99,9</w:t>
            </w:r>
          </w:p>
        </w:tc>
        <w:tc>
          <w:tcPr>
            <w:tcW w:w="2367" w:type="dxa"/>
          </w:tcPr>
          <w:p w:rsidR="004D148B" w:rsidRPr="00215B89" w:rsidRDefault="00D95624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30 102 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Основной вид деятельности</w:t>
            </w:r>
            <w:r w:rsidRPr="00215B89">
              <w:rPr>
                <w:sz w:val="24"/>
                <w:szCs w:val="24"/>
              </w:rPr>
              <w:t xml:space="preserve"> – растениеводство в сочетании с животноводством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Условия продажи: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внесение участником, выигравшим конкурс, в течение 3 лет с</w:t>
            </w:r>
            <w:r w:rsidR="00F80464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в уставный фонд общества в</w:t>
            </w:r>
            <w:r w:rsidR="00181073">
              <w:rPr>
                <w:sz w:val="24"/>
                <w:szCs w:val="24"/>
              </w:rPr>
              <w:t xml:space="preserve"> </w:t>
            </w:r>
            <w:r w:rsidRPr="00870C80">
              <w:rPr>
                <w:sz w:val="24"/>
                <w:szCs w:val="24"/>
              </w:rPr>
              <w:t>виде вклада (денежного или неденежного) в размере 5,0 млн. рублей;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направление использования средств – техническая модернизация производства (строительство производственных объектов, приобретение техники, иное приобретение, направленное на техническую модернизацию производства);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lastRenderedPageBreak/>
              <w:t xml:space="preserve">увеличение объемов производства </w:t>
            </w:r>
            <w:r w:rsidR="004859D7" w:rsidRPr="00870C80">
              <w:rPr>
                <w:sz w:val="24"/>
                <w:szCs w:val="24"/>
              </w:rPr>
              <w:t>не менее 116%</w:t>
            </w:r>
            <w:r w:rsidRPr="00870C80">
              <w:rPr>
                <w:sz w:val="24"/>
                <w:szCs w:val="24"/>
              </w:rPr>
              <w:t>, производительности труда на 1-го среднесписочного работающего 11</w:t>
            </w:r>
            <w:r w:rsidR="004859D7" w:rsidRPr="00870C80">
              <w:rPr>
                <w:sz w:val="24"/>
                <w:szCs w:val="24"/>
              </w:rPr>
              <w:t>2</w:t>
            </w:r>
            <w:r w:rsidRPr="00870C80">
              <w:rPr>
                <w:sz w:val="24"/>
                <w:szCs w:val="24"/>
              </w:rPr>
              <w:t>,0%</w:t>
            </w:r>
            <w:r w:rsidR="004859D7" w:rsidRPr="00870C80">
              <w:rPr>
                <w:sz w:val="24"/>
                <w:szCs w:val="24"/>
              </w:rPr>
              <w:t>.</w:t>
            </w:r>
          </w:p>
          <w:p w:rsidR="004859D7" w:rsidRPr="00870C80" w:rsidRDefault="004859D7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Обеспечение победителем конкурса в течение 5 лет с даты заключения договора купли-продажи акций в ОАО:</w:t>
            </w:r>
          </w:p>
          <w:p w:rsidR="00593935" w:rsidRPr="00870C80" w:rsidRDefault="00593935" w:rsidP="00593935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темпа роста номинальной начисленной среднемесячной заработной платы работников общества в годовом исчислении не ниже темпа роста номинальной начисленной среднемесячной заработной платы в годовом исчислении, сложившегося в Октябрьском районе;</w:t>
            </w:r>
          </w:p>
          <w:p w:rsidR="00593935" w:rsidRPr="00870C80" w:rsidRDefault="00593935" w:rsidP="00593935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среднесписочной численности работников на уровне не ниже фактически сложившегося на дату заключения договора купли-продажи акций;</w:t>
            </w:r>
          </w:p>
          <w:p w:rsidR="004D148B" w:rsidRPr="00215B89" w:rsidRDefault="00593935" w:rsidP="00593935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сохранения социальных гарантий работников общества, предусмотренных в действующем на дату проведения конкурса коллективном договоре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  <w:vAlign w:val="center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pacing w:val="-10"/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lastRenderedPageBreak/>
              <w:t>Петриковский райисполком</w:t>
            </w:r>
            <w:r w:rsidRPr="00215B89">
              <w:rPr>
                <w:sz w:val="24"/>
                <w:szCs w:val="24"/>
              </w:rPr>
              <w:t xml:space="preserve"> (тел. 8 (02350) 2-42-02)</w:t>
            </w:r>
          </w:p>
        </w:tc>
      </w:tr>
      <w:tr w:rsidR="004D148B" w:rsidRPr="005D0522" w:rsidTr="00951712">
        <w:trPr>
          <w:trHeight w:val="35"/>
        </w:trPr>
        <w:tc>
          <w:tcPr>
            <w:tcW w:w="512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4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 xml:space="preserve">«Петриковский </w:t>
            </w:r>
            <w:proofErr w:type="spellStart"/>
            <w:r w:rsidRPr="00215B89">
              <w:rPr>
                <w:sz w:val="24"/>
                <w:szCs w:val="24"/>
              </w:rPr>
              <w:t>агросервис</w:t>
            </w:r>
            <w:proofErr w:type="spellEnd"/>
            <w:r w:rsidRPr="00215B89">
              <w:rPr>
                <w:sz w:val="24"/>
                <w:szCs w:val="24"/>
              </w:rPr>
              <w:t>»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215B89">
              <w:rPr>
                <w:i/>
                <w:sz w:val="24"/>
                <w:szCs w:val="24"/>
              </w:rPr>
              <w:t xml:space="preserve">ул. Лесная, 6, д. </w:t>
            </w:r>
            <w:proofErr w:type="spellStart"/>
            <w:r w:rsidRPr="00215B89">
              <w:rPr>
                <w:i/>
                <w:sz w:val="24"/>
                <w:szCs w:val="24"/>
              </w:rPr>
              <w:t>Муляровка</w:t>
            </w:r>
            <w:proofErr w:type="spellEnd"/>
            <w:r w:rsidRPr="00215B89">
              <w:rPr>
                <w:i/>
                <w:sz w:val="24"/>
                <w:szCs w:val="24"/>
              </w:rPr>
              <w:t>, Петриковский район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84,9</w:t>
            </w:r>
          </w:p>
        </w:tc>
        <w:tc>
          <w:tcPr>
            <w:tcW w:w="1785" w:type="dxa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84,9</w:t>
            </w:r>
          </w:p>
        </w:tc>
        <w:tc>
          <w:tcPr>
            <w:tcW w:w="2367" w:type="dxa"/>
          </w:tcPr>
          <w:p w:rsidR="004D148B" w:rsidRPr="00215B89" w:rsidRDefault="00D95624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9 001 </w:t>
            </w:r>
            <w:r w:rsidR="00B1341D" w:rsidRPr="00870C8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b/>
                <w:sz w:val="24"/>
                <w:szCs w:val="24"/>
              </w:rPr>
              <w:t>Основной вид деятельности</w:t>
            </w:r>
            <w:r w:rsidRPr="00870C80">
              <w:rPr>
                <w:sz w:val="24"/>
                <w:szCs w:val="24"/>
              </w:rPr>
              <w:t xml:space="preserve"> – </w:t>
            </w:r>
            <w:r w:rsidR="00593935" w:rsidRPr="00870C80">
              <w:rPr>
                <w:sz w:val="24"/>
                <w:szCs w:val="24"/>
              </w:rPr>
              <w:t>деятельность, способствующая выращиванию сельскохозяйственных культур и разведению животных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b/>
                <w:sz w:val="24"/>
                <w:szCs w:val="24"/>
              </w:rPr>
            </w:pPr>
            <w:r w:rsidRPr="00870C80">
              <w:rPr>
                <w:b/>
                <w:sz w:val="24"/>
                <w:szCs w:val="24"/>
              </w:rPr>
              <w:t>Условия продажи: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проведение в течение 3 лет с</w:t>
            </w:r>
            <w:r w:rsidR="009E5050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</w:t>
            </w:r>
            <w:proofErr w:type="gramStart"/>
            <w:r w:rsidRPr="00870C80">
              <w:rPr>
                <w:sz w:val="24"/>
                <w:szCs w:val="24"/>
              </w:rPr>
              <w:t>акций  реконструкции</w:t>
            </w:r>
            <w:proofErr w:type="gramEnd"/>
            <w:r w:rsidRPr="00870C80">
              <w:rPr>
                <w:sz w:val="24"/>
                <w:szCs w:val="24"/>
              </w:rPr>
              <w:t xml:space="preserve"> и модернизации объектов сельскохозяйственного назначения (строительство производственных объектов, приобретение техники, иное приобретение, направленное на техническую модернизацию производства);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3 лет с</w:t>
            </w:r>
            <w:r w:rsidR="009E5050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рабочих мест в количестве, не менее имеющегося на дату заключения договора купли-продажи акций;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социальных гарантий работникам, предусмотренных в коллективном договоре, действующем на дату продажи акций;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5 лет с</w:t>
            </w:r>
            <w:r w:rsidR="009E5050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производственной деятельности общества с возможностью ее перепрофилирования с согласия Петриковского райисполкома</w:t>
            </w:r>
          </w:p>
        </w:tc>
      </w:tr>
      <w:tr w:rsidR="004D148B" w:rsidRPr="005D0522" w:rsidTr="00951712">
        <w:trPr>
          <w:trHeight w:val="35"/>
        </w:trPr>
        <w:tc>
          <w:tcPr>
            <w:tcW w:w="512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5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</w:t>
            </w:r>
            <w:proofErr w:type="spellStart"/>
            <w:r w:rsidRPr="00215B89">
              <w:rPr>
                <w:sz w:val="24"/>
                <w:szCs w:val="24"/>
              </w:rPr>
              <w:t>Куритичи</w:t>
            </w:r>
            <w:proofErr w:type="spellEnd"/>
            <w:r w:rsidRPr="00215B89">
              <w:rPr>
                <w:sz w:val="24"/>
                <w:szCs w:val="24"/>
              </w:rPr>
              <w:t>»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rPr>
                <w:i/>
                <w:sz w:val="24"/>
                <w:szCs w:val="24"/>
              </w:rPr>
            </w:pPr>
            <w:r w:rsidRPr="00215B89">
              <w:rPr>
                <w:i/>
                <w:color w:val="000000"/>
                <w:sz w:val="24"/>
                <w:szCs w:val="24"/>
                <w:lang w:bidi="ru-RU"/>
              </w:rPr>
              <w:t xml:space="preserve">ул. Советская 14, </w:t>
            </w:r>
            <w:proofErr w:type="spellStart"/>
            <w:r w:rsidRPr="00215B89">
              <w:rPr>
                <w:i/>
                <w:color w:val="000000"/>
                <w:sz w:val="24"/>
                <w:szCs w:val="24"/>
                <w:lang w:bidi="ru-RU"/>
              </w:rPr>
              <w:t>а</w:t>
            </w:r>
            <w:r w:rsidR="00870C80">
              <w:rPr>
                <w:i/>
                <w:color w:val="000000"/>
                <w:sz w:val="24"/>
                <w:szCs w:val="24"/>
                <w:lang w:bidi="ru-RU"/>
              </w:rPr>
              <w:t>г</w:t>
            </w:r>
            <w:proofErr w:type="spellEnd"/>
            <w:r w:rsidR="00870C80">
              <w:rPr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215B89">
              <w:rPr>
                <w:i/>
                <w:color w:val="000000"/>
                <w:sz w:val="24"/>
                <w:szCs w:val="24"/>
                <w:lang w:bidi="ru-RU"/>
              </w:rPr>
              <w:t>Куритичи</w:t>
            </w:r>
            <w:proofErr w:type="spellEnd"/>
            <w:r w:rsidRPr="00215B89">
              <w:rPr>
                <w:i/>
                <w:color w:val="000000"/>
                <w:sz w:val="24"/>
                <w:szCs w:val="24"/>
                <w:lang w:bidi="ru-RU"/>
              </w:rPr>
              <w:t>, Петриковский район</w:t>
            </w:r>
          </w:p>
        </w:tc>
        <w:tc>
          <w:tcPr>
            <w:tcW w:w="1418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left="319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left="319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100</w:t>
            </w:r>
          </w:p>
        </w:tc>
        <w:tc>
          <w:tcPr>
            <w:tcW w:w="2367" w:type="dxa"/>
            <w:shd w:val="clear" w:color="auto" w:fill="auto"/>
          </w:tcPr>
          <w:p w:rsidR="004D148B" w:rsidRPr="00215B89" w:rsidRDefault="00D95624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19 069 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Основной вид деятельности</w:t>
            </w:r>
            <w:r w:rsidRPr="00215B89">
              <w:rPr>
                <w:sz w:val="24"/>
                <w:szCs w:val="24"/>
              </w:rPr>
              <w:t xml:space="preserve"> – </w:t>
            </w:r>
            <w:r w:rsidRPr="00215B89">
              <w:rPr>
                <w:color w:val="000000"/>
                <w:sz w:val="24"/>
                <w:szCs w:val="24"/>
                <w:lang w:bidi="ru-RU"/>
              </w:rPr>
              <w:t>смешанное сельское хозяйство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b/>
                <w:sz w:val="24"/>
                <w:szCs w:val="24"/>
              </w:rPr>
            </w:pPr>
            <w:r w:rsidRPr="00870C80">
              <w:rPr>
                <w:b/>
                <w:sz w:val="24"/>
                <w:szCs w:val="24"/>
              </w:rPr>
              <w:t>Условия продажи: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проведение в течение 3 лет с</w:t>
            </w:r>
            <w:r w:rsidR="00646321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реконструкции и модернизации объектов сельскохозяйственного назначения (строительство производственных объектов, приобретение техники, иное приобретение, направленное на техническую модернизацию производства);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3 лет с</w:t>
            </w:r>
            <w:r w:rsidR="00646321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рабочих мест в количестве не менее имеющегося на дату заключения договора купли-продажи акций;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социальных гарантий работникам, предусмотренных в коллективном договоре, действующем на дату продажи акций;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b/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5 лет с</w:t>
            </w:r>
            <w:r w:rsidR="00646321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производственной деятельности общества с возможностью ее перепрофилирования с согласия Петриковского райисполкома</w:t>
            </w:r>
          </w:p>
        </w:tc>
      </w:tr>
      <w:tr w:rsidR="004D148B" w:rsidRPr="005D0522" w:rsidTr="00951712">
        <w:trPr>
          <w:trHeight w:val="35"/>
        </w:trPr>
        <w:tc>
          <w:tcPr>
            <w:tcW w:w="512" w:type="dxa"/>
            <w:shd w:val="clear" w:color="auto" w:fill="auto"/>
          </w:tcPr>
          <w:p w:rsidR="004D148B" w:rsidRPr="00215B89" w:rsidRDefault="00A62C30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</w:t>
            </w:r>
            <w:r w:rsidRPr="00215B89">
              <w:rPr>
                <w:i/>
                <w:sz w:val="24"/>
                <w:szCs w:val="24"/>
              </w:rPr>
              <w:t>Птичь-Агро»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i/>
                <w:sz w:val="24"/>
              </w:rPr>
              <w:t xml:space="preserve">ул. Аптечная, д.1, </w:t>
            </w:r>
            <w:proofErr w:type="spellStart"/>
            <w:r w:rsidRPr="00215B89">
              <w:rPr>
                <w:i/>
                <w:sz w:val="24"/>
              </w:rPr>
              <w:t>аг</w:t>
            </w:r>
            <w:proofErr w:type="spellEnd"/>
            <w:r w:rsidRPr="00215B89">
              <w:rPr>
                <w:i/>
                <w:sz w:val="24"/>
              </w:rPr>
              <w:t>. Птичь, Петриковский р-н</w:t>
            </w:r>
          </w:p>
        </w:tc>
        <w:tc>
          <w:tcPr>
            <w:tcW w:w="1418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100</w:t>
            </w:r>
          </w:p>
        </w:tc>
        <w:tc>
          <w:tcPr>
            <w:tcW w:w="2367" w:type="dxa"/>
            <w:shd w:val="clear" w:color="auto" w:fill="auto"/>
          </w:tcPr>
          <w:p w:rsidR="004D148B" w:rsidRPr="00215B89" w:rsidRDefault="00B1341D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color w:val="000000" w:themeColor="text1"/>
                <w:sz w:val="24"/>
                <w:szCs w:val="24"/>
              </w:rPr>
              <w:t>2</w:t>
            </w:r>
            <w:r w:rsidR="00D95624">
              <w:rPr>
                <w:color w:val="000000" w:themeColor="text1"/>
                <w:sz w:val="24"/>
                <w:szCs w:val="24"/>
              </w:rPr>
              <w:t xml:space="preserve">4 742 </w:t>
            </w:r>
          </w:p>
        </w:tc>
      </w:tr>
      <w:tr w:rsidR="004D148B" w:rsidRPr="005D0522" w:rsidTr="001E42BC">
        <w:trPr>
          <w:trHeight w:val="35"/>
        </w:trPr>
        <w:tc>
          <w:tcPr>
            <w:tcW w:w="9909" w:type="dxa"/>
            <w:gridSpan w:val="6"/>
            <w:shd w:val="clear" w:color="auto" w:fill="auto"/>
          </w:tcPr>
          <w:p w:rsidR="00646321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Основной вид деятельности</w:t>
            </w:r>
            <w:r w:rsidRPr="00215B89">
              <w:rPr>
                <w:sz w:val="24"/>
                <w:szCs w:val="24"/>
              </w:rPr>
              <w:t xml:space="preserve"> – смешанное сельское хозяйство</w:t>
            </w:r>
          </w:p>
        </w:tc>
      </w:tr>
    </w:tbl>
    <w:p w:rsidR="00646321" w:rsidRDefault="00646321">
      <w:r>
        <w:br w:type="page"/>
      </w:r>
    </w:p>
    <w:tbl>
      <w:tblPr>
        <w:tblW w:w="99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770"/>
        <w:gridCol w:w="1475"/>
        <w:gridCol w:w="1406"/>
        <w:gridCol w:w="2746"/>
      </w:tblGrid>
      <w:tr w:rsidR="004D148B" w:rsidRPr="005D0522" w:rsidTr="001E42BC">
        <w:trPr>
          <w:trHeight w:val="35"/>
        </w:trPr>
        <w:tc>
          <w:tcPr>
            <w:tcW w:w="9909" w:type="dxa"/>
            <w:gridSpan w:val="5"/>
            <w:shd w:val="clear" w:color="auto" w:fill="auto"/>
          </w:tcPr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lastRenderedPageBreak/>
              <w:t>Условия продажи: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 xml:space="preserve">проведение в течение 3 лет </w:t>
            </w:r>
            <w:r w:rsidR="008C1C9A" w:rsidRPr="00870C80">
              <w:rPr>
                <w:sz w:val="24"/>
                <w:szCs w:val="24"/>
              </w:rPr>
              <w:t>с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реконструкции и модернизации объектов сельскохозяйственного назначения (строительство производственных объектов, приобретение техники, иное приобретение, направленное на техническую модернизацию производства);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3 лет с</w:t>
            </w:r>
            <w:r w:rsidR="008C1C9A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4"/>
                <w:szCs w:val="24"/>
              </w:rPr>
              <w:t xml:space="preserve"> заключения договора купли-продажи акций рабочих мест в количестве</w:t>
            </w:r>
            <w:r w:rsidR="00A62C30">
              <w:rPr>
                <w:sz w:val="24"/>
                <w:szCs w:val="24"/>
              </w:rPr>
              <w:t xml:space="preserve"> </w:t>
            </w:r>
            <w:r w:rsidRPr="00870C80">
              <w:rPr>
                <w:sz w:val="24"/>
                <w:szCs w:val="24"/>
              </w:rPr>
              <w:t>не менее имеющегося на дату заключения договора купли-продажи акций;</w:t>
            </w:r>
          </w:p>
          <w:p w:rsidR="004D148B" w:rsidRPr="00870C80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социальных гарантий работникам, предусмотренных в коллективном договоре, действующем на дату продажи акций;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16" w:lineRule="auto"/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870C80">
              <w:rPr>
                <w:sz w:val="24"/>
                <w:szCs w:val="24"/>
              </w:rPr>
              <w:t>сохранение в течение 5 лет с</w:t>
            </w:r>
            <w:r w:rsidR="008C1C9A" w:rsidRPr="00870C80">
              <w:rPr>
                <w:sz w:val="24"/>
                <w:szCs w:val="24"/>
              </w:rPr>
              <w:t xml:space="preserve"> даты</w:t>
            </w:r>
            <w:r w:rsidRPr="00870C80">
              <w:rPr>
                <w:sz w:val="26"/>
                <w:szCs w:val="26"/>
              </w:rPr>
              <w:t xml:space="preserve"> </w:t>
            </w:r>
            <w:r w:rsidRPr="00870C80">
              <w:rPr>
                <w:sz w:val="24"/>
                <w:szCs w:val="24"/>
              </w:rPr>
              <w:t>заключения договора купли-продажи акций производственной деятельности общества с возможностью ее перепрофилирования с согласия Петриковского райисполкома</w:t>
            </w:r>
          </w:p>
        </w:tc>
      </w:tr>
      <w:tr w:rsidR="004D148B" w:rsidRPr="005D0522" w:rsidTr="001E42BC">
        <w:trPr>
          <w:trHeight w:val="112"/>
        </w:trPr>
        <w:tc>
          <w:tcPr>
            <w:tcW w:w="9909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ind w:firstLine="459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215B89">
              <w:rPr>
                <w:b/>
                <w:caps/>
                <w:sz w:val="24"/>
                <w:szCs w:val="24"/>
              </w:rPr>
              <w:t>аукцион</w:t>
            </w:r>
          </w:p>
        </w:tc>
      </w:tr>
      <w:tr w:rsidR="004D148B" w:rsidRPr="005D0522" w:rsidTr="001E42BC">
        <w:trPr>
          <w:trHeight w:val="85"/>
        </w:trPr>
        <w:tc>
          <w:tcPr>
            <w:tcW w:w="9909" w:type="dxa"/>
            <w:gridSpan w:val="5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Буда-</w:t>
            </w:r>
            <w:proofErr w:type="spellStart"/>
            <w:r w:rsidRPr="00215B89">
              <w:rPr>
                <w:b/>
                <w:sz w:val="24"/>
                <w:szCs w:val="24"/>
              </w:rPr>
              <w:t>Кошелевский</w:t>
            </w:r>
            <w:proofErr w:type="spellEnd"/>
            <w:r w:rsidRPr="00215B89">
              <w:rPr>
                <w:b/>
                <w:sz w:val="24"/>
                <w:szCs w:val="24"/>
              </w:rPr>
              <w:t xml:space="preserve"> райисполком </w:t>
            </w:r>
            <w:r w:rsidRPr="00215B89">
              <w:rPr>
                <w:sz w:val="24"/>
                <w:szCs w:val="24"/>
              </w:rPr>
              <w:t>(тел. 8 (02336) 7-01-76)</w:t>
            </w:r>
          </w:p>
        </w:tc>
      </w:tr>
      <w:tr w:rsidR="004D148B" w:rsidRPr="005D0522" w:rsidTr="00951712">
        <w:trPr>
          <w:trHeight w:val="85"/>
        </w:trPr>
        <w:tc>
          <w:tcPr>
            <w:tcW w:w="512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</w:t>
            </w:r>
            <w:proofErr w:type="spellStart"/>
            <w:r w:rsidRPr="00215B89">
              <w:rPr>
                <w:sz w:val="24"/>
                <w:szCs w:val="24"/>
              </w:rPr>
              <w:t>Агрохимуслуги</w:t>
            </w:r>
            <w:proofErr w:type="spellEnd"/>
            <w:r w:rsidRPr="00215B89">
              <w:rPr>
                <w:sz w:val="24"/>
                <w:szCs w:val="24"/>
              </w:rPr>
              <w:t xml:space="preserve">» 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ind w:right="-247"/>
              <w:contextualSpacing/>
              <w:rPr>
                <w:i/>
                <w:sz w:val="24"/>
                <w:szCs w:val="24"/>
              </w:rPr>
            </w:pPr>
            <w:r w:rsidRPr="00215B89">
              <w:rPr>
                <w:i/>
                <w:sz w:val="24"/>
                <w:szCs w:val="24"/>
              </w:rPr>
              <w:t>ул. Ленина, 65,</w:t>
            </w:r>
            <w:r w:rsidRPr="00215B89">
              <w:rPr>
                <w:sz w:val="24"/>
                <w:szCs w:val="24"/>
              </w:rPr>
              <w:t xml:space="preserve"> </w:t>
            </w:r>
            <w:r w:rsidRPr="00215B89">
              <w:rPr>
                <w:i/>
                <w:sz w:val="24"/>
                <w:szCs w:val="24"/>
              </w:rPr>
              <w:t>г. Буда-Кошелево</w:t>
            </w:r>
          </w:p>
        </w:tc>
        <w:tc>
          <w:tcPr>
            <w:tcW w:w="1475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10,5</w:t>
            </w:r>
          </w:p>
        </w:tc>
        <w:tc>
          <w:tcPr>
            <w:tcW w:w="1406" w:type="dxa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10,5</w:t>
            </w:r>
          </w:p>
        </w:tc>
        <w:tc>
          <w:tcPr>
            <w:tcW w:w="2746" w:type="dxa"/>
          </w:tcPr>
          <w:p w:rsidR="004D148B" w:rsidRPr="00B1341D" w:rsidRDefault="00D95624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341</w:t>
            </w:r>
          </w:p>
        </w:tc>
      </w:tr>
      <w:tr w:rsidR="004D148B" w:rsidRPr="005D0522" w:rsidTr="001E42BC">
        <w:trPr>
          <w:trHeight w:val="85"/>
        </w:trPr>
        <w:tc>
          <w:tcPr>
            <w:tcW w:w="9909" w:type="dxa"/>
            <w:gridSpan w:val="5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 xml:space="preserve">Основной вид деятельности – </w:t>
            </w:r>
            <w:r w:rsidRPr="00215B89">
              <w:rPr>
                <w:sz w:val="24"/>
                <w:szCs w:val="24"/>
              </w:rPr>
              <w:t>оптовая торговля прочими химическими продуктами, деятельность, способствующая растениеводству</w:t>
            </w:r>
          </w:p>
        </w:tc>
      </w:tr>
      <w:tr w:rsidR="004D148B" w:rsidRPr="005D0522" w:rsidTr="001E42BC">
        <w:trPr>
          <w:trHeight w:val="50"/>
        </w:trPr>
        <w:tc>
          <w:tcPr>
            <w:tcW w:w="9909" w:type="dxa"/>
            <w:gridSpan w:val="5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15B89">
              <w:rPr>
                <w:b/>
                <w:sz w:val="24"/>
                <w:szCs w:val="24"/>
              </w:rPr>
              <w:t>Жлобинский</w:t>
            </w:r>
            <w:proofErr w:type="spellEnd"/>
            <w:r w:rsidRPr="00215B89">
              <w:rPr>
                <w:b/>
                <w:sz w:val="24"/>
                <w:szCs w:val="24"/>
              </w:rPr>
              <w:t xml:space="preserve"> райисполком </w:t>
            </w:r>
            <w:r w:rsidRPr="00215B89">
              <w:rPr>
                <w:sz w:val="24"/>
                <w:szCs w:val="24"/>
              </w:rPr>
              <w:t>(тел. 8 (02334) 4-46-93)</w:t>
            </w:r>
          </w:p>
        </w:tc>
      </w:tr>
      <w:tr w:rsidR="004D148B" w:rsidRPr="005D0522" w:rsidTr="00951712">
        <w:trPr>
          <w:trHeight w:val="50"/>
        </w:trPr>
        <w:tc>
          <w:tcPr>
            <w:tcW w:w="512" w:type="dxa"/>
            <w:shd w:val="clear" w:color="auto" w:fill="auto"/>
          </w:tcPr>
          <w:p w:rsidR="004D148B" w:rsidRPr="00215B89" w:rsidRDefault="00A62C30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70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«Гостиничный комплекс «Жлобин»</w:t>
            </w:r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ind w:right="-247"/>
              <w:contextualSpacing/>
              <w:rPr>
                <w:i/>
                <w:sz w:val="24"/>
                <w:szCs w:val="24"/>
              </w:rPr>
            </w:pPr>
            <w:r w:rsidRPr="00215B89">
              <w:rPr>
                <w:i/>
                <w:sz w:val="24"/>
                <w:szCs w:val="24"/>
              </w:rPr>
              <w:t>ул. Петровского, 44, г. Жлобин</w:t>
            </w:r>
          </w:p>
        </w:tc>
        <w:tc>
          <w:tcPr>
            <w:tcW w:w="1475" w:type="dxa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49,8</w:t>
            </w:r>
          </w:p>
        </w:tc>
        <w:tc>
          <w:tcPr>
            <w:tcW w:w="1406" w:type="dxa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215B89">
              <w:rPr>
                <w:sz w:val="24"/>
                <w:szCs w:val="24"/>
              </w:rPr>
              <w:t>49,8</w:t>
            </w:r>
          </w:p>
        </w:tc>
        <w:tc>
          <w:tcPr>
            <w:tcW w:w="2746" w:type="dxa"/>
          </w:tcPr>
          <w:p w:rsidR="004D148B" w:rsidRPr="00870C80" w:rsidRDefault="00D95624" w:rsidP="001E42BC">
            <w:pPr>
              <w:widowControl/>
              <w:autoSpaceDE/>
              <w:autoSpaceDN/>
              <w:adjustRightInd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885</w:t>
            </w:r>
            <w:bookmarkStart w:id="0" w:name="_GoBack"/>
            <w:bookmarkEnd w:id="0"/>
          </w:p>
          <w:p w:rsidR="004D148B" w:rsidRPr="00215B89" w:rsidRDefault="004D148B" w:rsidP="001E42B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D148B" w:rsidRPr="00C46E30" w:rsidTr="001E42BC">
        <w:trPr>
          <w:trHeight w:val="50"/>
        </w:trPr>
        <w:tc>
          <w:tcPr>
            <w:tcW w:w="9909" w:type="dxa"/>
            <w:gridSpan w:val="5"/>
            <w:shd w:val="clear" w:color="auto" w:fill="auto"/>
          </w:tcPr>
          <w:p w:rsidR="004D148B" w:rsidRPr="00215B89" w:rsidRDefault="004D148B" w:rsidP="001E42BC">
            <w:pPr>
              <w:widowControl/>
              <w:autoSpaceDE/>
              <w:autoSpaceDN/>
              <w:adjustRightInd/>
              <w:spacing w:line="228" w:lineRule="auto"/>
              <w:contextualSpacing/>
              <w:jc w:val="both"/>
              <w:rPr>
                <w:sz w:val="24"/>
                <w:szCs w:val="24"/>
              </w:rPr>
            </w:pPr>
            <w:r w:rsidRPr="00215B89">
              <w:rPr>
                <w:b/>
                <w:sz w:val="24"/>
                <w:szCs w:val="24"/>
              </w:rPr>
              <w:t>Основной вид деятельности</w:t>
            </w:r>
            <w:r w:rsidRPr="00215B89">
              <w:rPr>
                <w:sz w:val="24"/>
                <w:szCs w:val="24"/>
              </w:rPr>
              <w:t xml:space="preserve"> – </w:t>
            </w:r>
            <w:r w:rsidR="00592844" w:rsidRPr="00592844">
              <w:rPr>
                <w:sz w:val="24"/>
                <w:szCs w:val="24"/>
              </w:rPr>
              <w:t>сдача внаем собственного и арендуемого недвижимого имущества</w:t>
            </w:r>
          </w:p>
        </w:tc>
      </w:tr>
    </w:tbl>
    <w:p w:rsidR="00D95624" w:rsidRPr="00870C80" w:rsidRDefault="00ED3C3A" w:rsidP="00ED3C3A">
      <w:pPr>
        <w:tabs>
          <w:tab w:val="left" w:pos="6804"/>
        </w:tabs>
        <w:spacing w:line="216" w:lineRule="auto"/>
        <w:jc w:val="both"/>
        <w:rPr>
          <w:i/>
          <w:color w:val="000000" w:themeColor="text1"/>
        </w:rPr>
      </w:pPr>
      <w:r>
        <w:rPr>
          <w:i/>
        </w:rPr>
        <w:t xml:space="preserve">исходя из стоимости чистых активов общества по состоянию на </w:t>
      </w:r>
      <w:r w:rsidRPr="00870C80">
        <w:rPr>
          <w:i/>
          <w:color w:val="000000" w:themeColor="text1"/>
        </w:rPr>
        <w:t>01.01.202</w:t>
      </w:r>
      <w:r w:rsidR="00D95624">
        <w:rPr>
          <w:i/>
          <w:color w:val="000000" w:themeColor="text1"/>
        </w:rPr>
        <w:t>6</w:t>
      </w:r>
    </w:p>
    <w:p w:rsidR="00ED3C3A" w:rsidRDefault="00ED3C3A" w:rsidP="00ED3C3A">
      <w:pPr>
        <w:tabs>
          <w:tab w:val="left" w:pos="8789"/>
        </w:tabs>
        <w:spacing w:line="216" w:lineRule="auto"/>
        <w:jc w:val="both"/>
        <w:rPr>
          <w:color w:val="000000"/>
        </w:rPr>
      </w:pPr>
    </w:p>
    <w:p w:rsidR="00ED3C3A" w:rsidRDefault="00ED3C3A" w:rsidP="00ED3C3A">
      <w:pPr>
        <w:tabs>
          <w:tab w:val="left" w:pos="8789"/>
        </w:tabs>
        <w:spacing w:line="216" w:lineRule="auto"/>
        <w:jc w:val="both"/>
        <w:rPr>
          <w:color w:val="000000"/>
        </w:rPr>
      </w:pPr>
      <w:r>
        <w:rPr>
          <w:color w:val="000000"/>
        </w:rPr>
        <w:t xml:space="preserve">Начальная цена продажи акций, находящихся в собственности административно-территориальных единиц Гомельской области, устанавливается по их рыночной стоимости, определенной на первое число первого месяца квартала, в котором соответствующими местными исполнительными и распорядительными органами принято решение об оценке этих акций. </w:t>
      </w:r>
    </w:p>
    <w:p w:rsidR="00ED3C3A" w:rsidRDefault="00ED3C3A" w:rsidP="00370577">
      <w:pPr>
        <w:tabs>
          <w:tab w:val="left" w:pos="8789"/>
        </w:tabs>
        <w:spacing w:line="216" w:lineRule="auto"/>
        <w:contextualSpacing/>
        <w:jc w:val="both"/>
        <w:rPr>
          <w:b/>
          <w:spacing w:val="-8"/>
        </w:rPr>
      </w:pPr>
    </w:p>
    <w:p w:rsidR="00ED3C3A" w:rsidRDefault="00ED3C3A" w:rsidP="00ED3C3A">
      <w:pPr>
        <w:tabs>
          <w:tab w:val="left" w:pos="8789"/>
        </w:tabs>
        <w:spacing w:line="216" w:lineRule="auto"/>
        <w:jc w:val="both"/>
        <w:rPr>
          <w:color w:val="000000"/>
          <w:spacing w:val="-8"/>
        </w:rPr>
      </w:pPr>
      <w:r>
        <w:rPr>
          <w:b/>
          <w:spacing w:val="-8"/>
        </w:rPr>
        <w:t>В отношении акций других, не указанных в перечне, ОАО, в уставных фондах которых есть доля коммунальной собственности, предложения по продаже будут рассматриваться при их наличии и обращении в Гомельский облисполком или райисполком соответственно.</w:t>
      </w:r>
    </w:p>
    <w:p w:rsidR="004D148B" w:rsidRDefault="004D148B" w:rsidP="004D148B">
      <w:pPr>
        <w:widowControl/>
        <w:tabs>
          <w:tab w:val="left" w:pos="6804"/>
        </w:tabs>
        <w:autoSpaceDE/>
        <w:autoSpaceDN/>
        <w:adjustRightInd/>
        <w:spacing w:after="100" w:afterAutospacing="1"/>
        <w:ind w:right="-91" w:firstLine="709"/>
        <w:contextualSpacing/>
        <w:jc w:val="both"/>
        <w:rPr>
          <w:sz w:val="30"/>
          <w:szCs w:val="30"/>
        </w:rPr>
      </w:pPr>
    </w:p>
    <w:sectPr w:rsidR="004D148B" w:rsidSect="0037057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8B"/>
    <w:rsid w:val="00181073"/>
    <w:rsid w:val="001A5751"/>
    <w:rsid w:val="001D162A"/>
    <w:rsid w:val="00215B89"/>
    <w:rsid w:val="002773D8"/>
    <w:rsid w:val="002958D0"/>
    <w:rsid w:val="00370577"/>
    <w:rsid w:val="00391D5F"/>
    <w:rsid w:val="003956AE"/>
    <w:rsid w:val="00466BB3"/>
    <w:rsid w:val="004859D7"/>
    <w:rsid w:val="004D148B"/>
    <w:rsid w:val="00592844"/>
    <w:rsid w:val="00593935"/>
    <w:rsid w:val="00646321"/>
    <w:rsid w:val="006B7FD3"/>
    <w:rsid w:val="00870C80"/>
    <w:rsid w:val="008C1C9A"/>
    <w:rsid w:val="00951712"/>
    <w:rsid w:val="009E5050"/>
    <w:rsid w:val="00A62C30"/>
    <w:rsid w:val="00A91A95"/>
    <w:rsid w:val="00B1341D"/>
    <w:rsid w:val="00B368E3"/>
    <w:rsid w:val="00C246D1"/>
    <w:rsid w:val="00CC15B5"/>
    <w:rsid w:val="00D95624"/>
    <w:rsid w:val="00EB3A1B"/>
    <w:rsid w:val="00ED3C3A"/>
    <w:rsid w:val="0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FC03"/>
  <w15:chartTrackingRefBased/>
  <w15:docId w15:val="{C4E029FC-F3C9-4A57-A5D9-CBEC6401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A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1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E1BA-8C64-4167-841E-CB8EA6C3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Куцакова Татьяна Викторовна</dc:creator>
  <cp:keywords/>
  <dc:description/>
  <cp:lastModifiedBy>Куцакова Татьяна Викторовна</cp:lastModifiedBy>
  <cp:revision>8</cp:revision>
  <cp:lastPrinted>2026-01-22T12:52:00Z</cp:lastPrinted>
  <dcterms:created xsi:type="dcterms:W3CDTF">2026-01-20T14:11:00Z</dcterms:created>
  <dcterms:modified xsi:type="dcterms:W3CDTF">2026-04-08T06:25:00Z</dcterms:modified>
</cp:coreProperties>
</file>