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516" w:rsidRDefault="00D12516" w:rsidP="00516A1E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16A1E">
        <w:rPr>
          <w:sz w:val="30"/>
          <w:szCs w:val="30"/>
        </w:rPr>
        <w:t xml:space="preserve">Рекомендации Государственного комитета по имуществу Республики Беларусь от </w:t>
      </w:r>
      <w:r>
        <w:rPr>
          <w:sz w:val="30"/>
          <w:szCs w:val="30"/>
          <w:lang w:val="ru-RU"/>
        </w:rPr>
        <w:t>27.03.2026</w:t>
      </w:r>
      <w:r w:rsidRPr="00516A1E">
        <w:rPr>
          <w:sz w:val="30"/>
          <w:szCs w:val="30"/>
        </w:rPr>
        <w:t xml:space="preserve"> № 1</w:t>
      </w:r>
      <w:r>
        <w:rPr>
          <w:sz w:val="30"/>
          <w:szCs w:val="30"/>
          <w:lang w:val="ru-RU"/>
        </w:rPr>
        <w:t>3-1-12</w:t>
      </w:r>
      <w:r w:rsidRPr="00516A1E">
        <w:rPr>
          <w:sz w:val="30"/>
          <w:szCs w:val="30"/>
        </w:rPr>
        <w:t>/</w:t>
      </w:r>
      <w:r>
        <w:rPr>
          <w:sz w:val="30"/>
          <w:szCs w:val="30"/>
          <w:lang w:val="ru-RU"/>
        </w:rPr>
        <w:t>957/</w:t>
      </w:r>
      <w:proofErr w:type="spellStart"/>
      <w:r w:rsidRPr="00516A1E">
        <w:rPr>
          <w:sz w:val="30"/>
          <w:szCs w:val="30"/>
        </w:rPr>
        <w:t>вн</w:t>
      </w:r>
      <w:proofErr w:type="spellEnd"/>
      <w:r w:rsidRPr="00516A1E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«П</w:t>
      </w:r>
      <w:r w:rsidRPr="00516A1E">
        <w:rPr>
          <w:sz w:val="30"/>
          <w:szCs w:val="30"/>
        </w:rPr>
        <w:t xml:space="preserve">о формированию перечней </w:t>
      </w:r>
      <w:r>
        <w:rPr>
          <w:sz w:val="30"/>
          <w:szCs w:val="30"/>
          <w:lang w:val="ru-RU"/>
        </w:rPr>
        <w:t>по списанию».</w:t>
      </w:r>
    </w:p>
    <w:p w:rsidR="00D12516" w:rsidRDefault="00D12516" w:rsidP="00516A1E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516A1E" w:rsidRDefault="00516A1E" w:rsidP="00516A1E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16A1E">
        <w:rPr>
          <w:sz w:val="30"/>
          <w:szCs w:val="30"/>
        </w:rPr>
        <w:t>Рекомендации Государственного комитета по имуществу Республики Беларусь по формированию перечней объектов, в отношении которых принято решение о списании и (или) решение государственных</w:t>
      </w:r>
      <w:r w:rsidR="002B27B9">
        <w:rPr>
          <w:sz w:val="30"/>
          <w:szCs w:val="30"/>
          <w:lang w:val="ru-RU"/>
        </w:rPr>
        <w:t xml:space="preserve"> </w:t>
      </w:r>
      <w:r w:rsidRPr="00516A1E">
        <w:rPr>
          <w:sz w:val="30"/>
          <w:szCs w:val="30"/>
        </w:rPr>
        <w:t>органов и организаций, местных исполнительных комитетов</w:t>
      </w:r>
      <w:r w:rsidR="002B27B9">
        <w:rPr>
          <w:sz w:val="30"/>
          <w:szCs w:val="30"/>
          <w:lang w:val="ru-RU"/>
        </w:rPr>
        <w:t xml:space="preserve"> </w:t>
      </w:r>
      <w:r w:rsidRPr="00516A1E">
        <w:rPr>
          <w:sz w:val="30"/>
          <w:szCs w:val="30"/>
        </w:rPr>
        <w:t xml:space="preserve">о предстоящем списании (от </w:t>
      </w:r>
      <w:r>
        <w:rPr>
          <w:sz w:val="30"/>
          <w:szCs w:val="30"/>
          <w:lang w:val="ru-RU"/>
        </w:rPr>
        <w:t>27.03.2026</w:t>
      </w:r>
      <w:r w:rsidRPr="00516A1E">
        <w:rPr>
          <w:sz w:val="30"/>
          <w:szCs w:val="30"/>
        </w:rPr>
        <w:t xml:space="preserve"> № 1</w:t>
      </w:r>
      <w:r>
        <w:rPr>
          <w:sz w:val="30"/>
          <w:szCs w:val="30"/>
          <w:lang w:val="ru-RU"/>
        </w:rPr>
        <w:t>3-1-12</w:t>
      </w:r>
      <w:r w:rsidRPr="00516A1E">
        <w:rPr>
          <w:sz w:val="30"/>
          <w:szCs w:val="30"/>
        </w:rPr>
        <w:t>/</w:t>
      </w:r>
      <w:r>
        <w:rPr>
          <w:sz w:val="30"/>
          <w:szCs w:val="30"/>
          <w:lang w:val="ru-RU"/>
        </w:rPr>
        <w:t>957/</w:t>
      </w:r>
      <w:proofErr w:type="spellStart"/>
      <w:r w:rsidRPr="00516A1E">
        <w:rPr>
          <w:sz w:val="30"/>
          <w:szCs w:val="30"/>
        </w:rPr>
        <w:t>вн</w:t>
      </w:r>
      <w:proofErr w:type="spellEnd"/>
      <w:r w:rsidRPr="00516A1E">
        <w:rPr>
          <w:sz w:val="30"/>
          <w:szCs w:val="30"/>
        </w:rPr>
        <w:t>).</w:t>
      </w:r>
    </w:p>
    <w:p w:rsidR="00516A1E" w:rsidRPr="00516A1E" w:rsidRDefault="00516A1E" w:rsidP="00516A1E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516A1E" w:rsidRPr="00E06DBC" w:rsidRDefault="00516A1E" w:rsidP="00516A1E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абзацем двенадцатым пункта 6 </w:t>
      </w:r>
      <w:r w:rsidRPr="00E06DBC">
        <w:rPr>
          <w:sz w:val="30"/>
          <w:szCs w:val="30"/>
        </w:rPr>
        <w:t>Положения</w:t>
      </w:r>
      <w:r w:rsidR="002B27B9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о порядке вовлечения в хозяйственный оборот неиспользуемого</w:t>
      </w:r>
      <w:r w:rsidR="002B27B9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и неэффективно используемого имущества, утвержденного </w:t>
      </w:r>
      <w:r w:rsidRPr="0074755C">
        <w:rPr>
          <w:sz w:val="30"/>
          <w:szCs w:val="30"/>
        </w:rPr>
        <w:t>постановлением Совета Министров</w:t>
      </w:r>
      <w:r>
        <w:rPr>
          <w:sz w:val="30"/>
          <w:szCs w:val="30"/>
        </w:rPr>
        <w:t xml:space="preserve"> Республики Беларусь</w:t>
      </w:r>
      <w:r w:rsidR="002B27B9">
        <w:rPr>
          <w:sz w:val="30"/>
          <w:szCs w:val="30"/>
          <w:lang w:val="ru-RU"/>
        </w:rPr>
        <w:t xml:space="preserve"> </w:t>
      </w:r>
      <w:r w:rsidRPr="0074755C">
        <w:rPr>
          <w:sz w:val="30"/>
          <w:szCs w:val="30"/>
        </w:rPr>
        <w:t>от 13 ноября 2019 г. № 763</w:t>
      </w:r>
      <w:r>
        <w:rPr>
          <w:sz w:val="30"/>
          <w:szCs w:val="30"/>
        </w:rPr>
        <w:t>, объекты, в отношении которых принято</w:t>
      </w:r>
      <w:r w:rsidRPr="00E06DBC">
        <w:rPr>
          <w:sz w:val="30"/>
          <w:szCs w:val="30"/>
        </w:rPr>
        <w:t xml:space="preserve"> решение о списании в порядк</w:t>
      </w:r>
      <w:r>
        <w:rPr>
          <w:sz w:val="30"/>
          <w:szCs w:val="30"/>
        </w:rPr>
        <w:t xml:space="preserve">е, установленном в соответствии </w:t>
      </w:r>
      <w:r w:rsidRPr="00E06DBC">
        <w:rPr>
          <w:sz w:val="30"/>
          <w:szCs w:val="30"/>
        </w:rPr>
        <w:t>с пункто</w:t>
      </w:r>
      <w:r>
        <w:rPr>
          <w:sz w:val="30"/>
          <w:szCs w:val="30"/>
        </w:rPr>
        <w:t xml:space="preserve">м 9 Указа Президента Республики </w:t>
      </w:r>
      <w:r w:rsidRPr="00E06DBC">
        <w:rPr>
          <w:sz w:val="30"/>
          <w:szCs w:val="30"/>
        </w:rPr>
        <w:t>Б</w:t>
      </w:r>
      <w:r>
        <w:rPr>
          <w:sz w:val="30"/>
          <w:szCs w:val="30"/>
        </w:rPr>
        <w:t>еларусь от 19 сентября 2022 г. № 330</w:t>
      </w:r>
      <w:r w:rsidR="002B27B9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«</w:t>
      </w:r>
      <w:r w:rsidRPr="00E06DBC">
        <w:rPr>
          <w:sz w:val="30"/>
          <w:szCs w:val="30"/>
        </w:rPr>
        <w:t>О распоряжении имуществом</w:t>
      </w:r>
      <w:r>
        <w:rPr>
          <w:sz w:val="30"/>
          <w:szCs w:val="30"/>
          <w:lang w:val="ru-RU"/>
        </w:rPr>
        <w:t>»</w:t>
      </w:r>
      <w:r w:rsidRPr="00E06DBC">
        <w:rPr>
          <w:sz w:val="30"/>
          <w:szCs w:val="30"/>
        </w:rPr>
        <w:t xml:space="preserve">, </w:t>
      </w:r>
      <w:r>
        <w:rPr>
          <w:sz w:val="30"/>
          <w:szCs w:val="30"/>
        </w:rPr>
        <w:t>и (или) решение государственных органов и организаций, местных исполнительных комитетов</w:t>
      </w:r>
      <w:r w:rsidRPr="00E06DBC">
        <w:rPr>
          <w:sz w:val="30"/>
          <w:szCs w:val="30"/>
        </w:rPr>
        <w:t xml:space="preserve"> о предстоящем списании, содержащее перечень о</w:t>
      </w:r>
      <w:r>
        <w:rPr>
          <w:sz w:val="30"/>
          <w:szCs w:val="30"/>
        </w:rPr>
        <w:t xml:space="preserve">бъектов недвижимого имущества с </w:t>
      </w:r>
      <w:r w:rsidRPr="00E06DBC">
        <w:rPr>
          <w:sz w:val="30"/>
          <w:szCs w:val="30"/>
        </w:rPr>
        <w:t>указанием сроков их списан</w:t>
      </w:r>
      <w:r>
        <w:rPr>
          <w:sz w:val="30"/>
          <w:szCs w:val="30"/>
        </w:rPr>
        <w:t xml:space="preserve">ия и источников финансирования, в календарный график не включаются. </w:t>
      </w:r>
      <w:r w:rsidRPr="00E06DBC">
        <w:rPr>
          <w:sz w:val="30"/>
          <w:szCs w:val="30"/>
        </w:rPr>
        <w:t>В отношении таких объектов пр</w:t>
      </w:r>
      <w:r>
        <w:rPr>
          <w:sz w:val="30"/>
          <w:szCs w:val="30"/>
        </w:rPr>
        <w:t>инимаются меры по их списанию и сносу.</w:t>
      </w:r>
    </w:p>
    <w:p w:rsidR="00516A1E" w:rsidRDefault="00516A1E" w:rsidP="00516A1E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516A1E" w:rsidRPr="00E25B6E" w:rsidRDefault="00516A1E" w:rsidP="00183C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>Законодательством не установлен порядок формирования перечня объектов, подлежащих сносу. Такие объекты</w:t>
      </w:r>
      <w:r w:rsidR="00183C16"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согласно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Указу Президента Республики Беларусь от 18 мая 2020 г. № 168 «О Едином реестре имущества» отражаются в государственном информационном ресурсе </w:t>
      </w:r>
      <w:r w:rsidR="00183C16"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«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>Единый реестр имущества</w:t>
      </w:r>
      <w:r w:rsidR="00183C16"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»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183C16"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 указанием их срока сноса. </w:t>
      </w:r>
    </w:p>
    <w:p w:rsidR="00183C16" w:rsidRPr="00183C16" w:rsidRDefault="00183C16" w:rsidP="00183C1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183C16">
        <w:rPr>
          <w:sz w:val="30"/>
          <w:szCs w:val="30"/>
        </w:rPr>
        <w:t>В связи с чем в целях обеспечения единообразных подходов</w:t>
      </w:r>
      <w:r w:rsidRPr="00E25B6E">
        <w:rPr>
          <w:sz w:val="30"/>
          <w:szCs w:val="30"/>
        </w:rPr>
        <w:t xml:space="preserve"> </w:t>
      </w:r>
      <w:r w:rsidRPr="00183C16">
        <w:rPr>
          <w:sz w:val="30"/>
          <w:szCs w:val="30"/>
        </w:rPr>
        <w:t>к формированию Перечней объектов, в отношении которых принято решение о списании и (или) решение государственных органов</w:t>
      </w:r>
      <w:r w:rsidRPr="00E25B6E">
        <w:rPr>
          <w:sz w:val="30"/>
          <w:szCs w:val="30"/>
        </w:rPr>
        <w:t xml:space="preserve"> </w:t>
      </w:r>
      <w:r w:rsidRPr="00183C16">
        <w:rPr>
          <w:sz w:val="30"/>
          <w:szCs w:val="30"/>
        </w:rPr>
        <w:t>и организаций, местных исполнительных комитетов о предстоящем списании (далее – Перечень о списании), а также осуществления контроля за проведением мероприятий по сносу, государственные органы и организации, местные исполнительные комитеты:</w:t>
      </w:r>
    </w:p>
    <w:p w:rsidR="00183C16" w:rsidRPr="00183C16" w:rsidRDefault="00183C16" w:rsidP="00183C1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183C16">
        <w:rPr>
          <w:sz w:val="30"/>
          <w:szCs w:val="30"/>
        </w:rPr>
        <w:t>1.</w:t>
      </w:r>
      <w:r w:rsidRPr="00E25B6E">
        <w:rPr>
          <w:sz w:val="30"/>
          <w:szCs w:val="30"/>
        </w:rPr>
        <w:t xml:space="preserve"> </w:t>
      </w:r>
      <w:r w:rsidRPr="00183C16">
        <w:rPr>
          <w:sz w:val="30"/>
          <w:szCs w:val="30"/>
        </w:rPr>
        <w:t>ежегодно:</w:t>
      </w:r>
    </w:p>
    <w:p w:rsidR="00183C16" w:rsidRPr="00183C16" w:rsidRDefault="00183C16" w:rsidP="00183C1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183C16">
        <w:rPr>
          <w:sz w:val="30"/>
          <w:szCs w:val="30"/>
        </w:rPr>
        <w:t xml:space="preserve">1.1. до 3 января </w:t>
      </w:r>
      <w:r w:rsidR="00D12516" w:rsidRPr="00E25B6E">
        <w:rPr>
          <w:sz w:val="30"/>
          <w:szCs w:val="30"/>
        </w:rPr>
        <w:t xml:space="preserve">формируют </w:t>
      </w:r>
      <w:r w:rsidRPr="00183C16">
        <w:rPr>
          <w:sz w:val="30"/>
          <w:szCs w:val="30"/>
        </w:rPr>
        <w:t>Перечень о списании по форме, приведенной в приложении 1;</w:t>
      </w:r>
    </w:p>
    <w:p w:rsidR="00183C16" w:rsidRPr="00183C16" w:rsidRDefault="00183C16" w:rsidP="00183C1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183C16">
        <w:rPr>
          <w:sz w:val="30"/>
          <w:szCs w:val="30"/>
        </w:rPr>
        <w:t xml:space="preserve">1.2. до 15 января </w:t>
      </w:r>
      <w:r w:rsidR="00D12516" w:rsidRPr="00E25B6E">
        <w:rPr>
          <w:sz w:val="30"/>
          <w:szCs w:val="30"/>
        </w:rPr>
        <w:t>утверждают</w:t>
      </w:r>
      <w:r w:rsidRPr="00183C16">
        <w:rPr>
          <w:sz w:val="30"/>
          <w:szCs w:val="30"/>
        </w:rPr>
        <w:t xml:space="preserve"> Перечень о списании таких объектов;</w:t>
      </w:r>
    </w:p>
    <w:p w:rsidR="00183C16" w:rsidRPr="00183C16" w:rsidRDefault="00183C16" w:rsidP="00183C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1.3. до 20 января </w:t>
      </w:r>
      <w:r w:rsidR="00D12516"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представляют</w:t>
      </w:r>
      <w:r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утвержденный Перечень о списании:</w:t>
      </w:r>
    </w:p>
    <w:p w:rsidR="00183C16" w:rsidRPr="00183C16" w:rsidRDefault="00D12516" w:rsidP="00183C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>государственные органы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 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организации 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отношении недвижимого имущества, находящегося в собственности Республики Беларусь – в Государственный комитет по имуществу </w:t>
      </w:r>
      <w:r w:rsidR="00183C16"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Республики Беларусь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>;</w:t>
      </w:r>
    </w:p>
    <w:p w:rsidR="00183C16" w:rsidRPr="00183C16" w:rsidRDefault="00D12516" w:rsidP="00183C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местные исполнительные комитеты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– в комитеты государственного имущества областных, Минского городского исполнительных комитетов;</w:t>
      </w:r>
    </w:p>
    <w:p w:rsidR="00183C16" w:rsidRPr="00D12516" w:rsidRDefault="00D12516" w:rsidP="00183C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комитеты 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государственного имущества областных, Минского городского исполнительных комитетов в отношении недвижимого имущества, находящегося в коммунальной собственности до 25 января – 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</w:t>
      </w:r>
      <w:r w:rsidR="00183C16"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Государственный комитет по имуществу </w:t>
      </w:r>
      <w:r w:rsidR="00183C16"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Республики Беларусь.</w:t>
      </w:r>
    </w:p>
    <w:p w:rsidR="00D12516" w:rsidRPr="00D12516" w:rsidRDefault="00D12516" w:rsidP="00D125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2.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ежеквартально:</w:t>
      </w:r>
    </w:p>
    <w:p w:rsidR="00D12516" w:rsidRPr="00D12516" w:rsidRDefault="00D12516" w:rsidP="00D125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2.1.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до 3 числа месяца, следующего за отчетным периодом,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осуществляют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сбор информации о работе, проводимой подчиненными организациями по списанию (сносу) объектов, включенных в Перечень о списании, по форме, приведенным в приложениях 2 и 3;</w:t>
      </w:r>
    </w:p>
    <w:p w:rsidR="00D12516" w:rsidRPr="00D12516" w:rsidRDefault="00D12516" w:rsidP="00D125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2.2.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представляют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 </w:t>
      </w:r>
      <w:r w:rsidRPr="00183C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Государственный комитет по имуществу 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Республики Беларусь сводную информацию по форме, приведенной в приложении 2 и отчет о проведенной работе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по списанию (сносу) по форме, приведенной в п</w:t>
      </w:r>
      <w:bookmarkStart w:id="0" w:name="_GoBack"/>
      <w:bookmarkEnd w:id="0"/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>риложении 3:</w:t>
      </w:r>
    </w:p>
    <w:p w:rsidR="00D12516" w:rsidRPr="00D12516" w:rsidRDefault="00D12516" w:rsidP="00D125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до 7 числа месяца, следующего за отчетным периодом, – 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государственные органы и организации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 отношении недвижимого имущества, находящегося в собственности Республики Беларусь;</w:t>
      </w:r>
    </w:p>
    <w:p w:rsidR="00D12516" w:rsidRPr="00D12516" w:rsidRDefault="00D12516" w:rsidP="00D12516">
      <w:pPr>
        <w:tabs>
          <w:tab w:val="left" w:pos="684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до 15 числа месяца, следующего за отчетным периодом, – </w:t>
      </w:r>
      <w:r w:rsidRPr="00E25B6E">
        <w:rPr>
          <w:rFonts w:ascii="Times New Roman" w:eastAsia="Times New Roman" w:hAnsi="Times New Roman" w:cs="Times New Roman"/>
          <w:sz w:val="30"/>
          <w:szCs w:val="30"/>
          <w:lang w:eastAsia="ru-BY"/>
        </w:rPr>
        <w:t>комитеты государственного</w:t>
      </w:r>
      <w:r w:rsidRPr="00D1251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имущества областных, Минского городского исполнительных комитетов в отношении недвижимого имущества, находящегося в коммунальной собственности.</w:t>
      </w:r>
    </w:p>
    <w:p w:rsidR="00516A1E" w:rsidRPr="00E25B6E" w:rsidRDefault="00516A1E" w:rsidP="00516A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sectPr w:rsidR="00516A1E" w:rsidRPr="00E2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1E"/>
    <w:rsid w:val="00183C16"/>
    <w:rsid w:val="002B27B9"/>
    <w:rsid w:val="00516A1E"/>
    <w:rsid w:val="00602CC5"/>
    <w:rsid w:val="00BF699A"/>
    <w:rsid w:val="00D12516"/>
    <w:rsid w:val="00E2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F1DB4-83D0-46B6-B155-47BE4C35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Рыбченко Наталья Алексеевна</dc:creator>
  <cp:keywords/>
  <dc:description/>
  <cp:lastModifiedBy>Рыбченко Наталья Алексеевна</cp:lastModifiedBy>
  <cp:revision>4</cp:revision>
  <dcterms:created xsi:type="dcterms:W3CDTF">2026-05-08T09:16:00Z</dcterms:created>
  <dcterms:modified xsi:type="dcterms:W3CDTF">2026-05-11T12:26:00Z</dcterms:modified>
</cp:coreProperties>
</file>