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B7" w:rsidRDefault="00C77EB7" w:rsidP="00BA0337">
      <w:pPr>
        <w:jc w:val="both"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BA0337" w:rsidRPr="00C77EB7" w:rsidRDefault="00BA0337" w:rsidP="00BA0337">
      <w:pPr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b/>
          <w:sz w:val="30"/>
          <w:szCs w:val="30"/>
          <w:lang w:eastAsia="en-US"/>
        </w:rPr>
        <w:t xml:space="preserve">Экономическое обоснование необходимости </w:t>
      </w:r>
      <w:r w:rsidR="000E196A" w:rsidRPr="00C77EB7">
        <w:rPr>
          <w:rFonts w:eastAsiaTheme="minorHAnsi"/>
          <w:b/>
          <w:sz w:val="30"/>
          <w:szCs w:val="30"/>
          <w:lang w:eastAsia="en-US"/>
        </w:rPr>
        <w:t>применения</w:t>
      </w:r>
      <w:r w:rsidRPr="00C77EB7">
        <w:rPr>
          <w:rFonts w:eastAsiaTheme="minorHAnsi"/>
          <w:b/>
          <w:sz w:val="30"/>
          <w:szCs w:val="30"/>
          <w:lang w:eastAsia="en-US"/>
        </w:rPr>
        <w:t xml:space="preserve"> понижающ</w:t>
      </w:r>
      <w:r w:rsidR="00463E48" w:rsidRPr="00C77EB7">
        <w:rPr>
          <w:rFonts w:eastAsiaTheme="minorHAnsi"/>
          <w:b/>
          <w:sz w:val="30"/>
          <w:szCs w:val="30"/>
          <w:lang w:eastAsia="en-US"/>
        </w:rPr>
        <w:t>его</w:t>
      </w:r>
      <w:r w:rsidRPr="00C77EB7">
        <w:rPr>
          <w:rFonts w:eastAsiaTheme="minorHAnsi"/>
          <w:b/>
          <w:sz w:val="30"/>
          <w:szCs w:val="30"/>
          <w:lang w:eastAsia="en-US"/>
        </w:rPr>
        <w:t xml:space="preserve"> коэффициент</w:t>
      </w:r>
      <w:r w:rsidR="000E196A" w:rsidRPr="00C77EB7">
        <w:rPr>
          <w:rFonts w:eastAsiaTheme="minorHAnsi"/>
          <w:b/>
          <w:sz w:val="30"/>
          <w:szCs w:val="30"/>
          <w:lang w:eastAsia="en-US"/>
        </w:rPr>
        <w:t>а</w:t>
      </w:r>
      <w:r w:rsidRPr="00BA0337">
        <w:rPr>
          <w:rFonts w:eastAsiaTheme="minorHAnsi"/>
          <w:sz w:val="24"/>
          <w:szCs w:val="24"/>
          <w:lang w:eastAsia="en-US"/>
        </w:rPr>
        <w:t xml:space="preserve"> </w:t>
      </w:r>
      <w:r w:rsidRPr="00C77EB7">
        <w:rPr>
          <w:rFonts w:eastAsiaTheme="minorHAnsi"/>
          <w:sz w:val="30"/>
          <w:szCs w:val="30"/>
          <w:lang w:eastAsia="en-US"/>
        </w:rPr>
        <w:t xml:space="preserve">должно быть согласовано </w:t>
      </w:r>
      <w:r w:rsidR="00463E48" w:rsidRPr="00C77EB7">
        <w:rPr>
          <w:rFonts w:eastAsiaTheme="minorHAnsi"/>
          <w:sz w:val="30"/>
          <w:szCs w:val="30"/>
          <w:lang w:eastAsia="en-US"/>
        </w:rPr>
        <w:t xml:space="preserve">с </w:t>
      </w:r>
      <w:proofErr w:type="spellStart"/>
      <w:r w:rsidRPr="00C77EB7">
        <w:rPr>
          <w:rFonts w:eastAsiaTheme="minorHAnsi"/>
          <w:sz w:val="30"/>
          <w:szCs w:val="30"/>
          <w:lang w:eastAsia="en-US"/>
        </w:rPr>
        <w:t>горрайисполкомо</w:t>
      </w:r>
      <w:r w:rsidR="00463E48" w:rsidRPr="00C77EB7">
        <w:rPr>
          <w:rFonts w:eastAsiaTheme="minorHAnsi"/>
          <w:sz w:val="30"/>
          <w:szCs w:val="30"/>
          <w:lang w:eastAsia="en-US"/>
        </w:rPr>
        <w:t>м</w:t>
      </w:r>
      <w:proofErr w:type="spellEnd"/>
      <w:r w:rsidR="00463E48" w:rsidRPr="00C77EB7">
        <w:rPr>
          <w:rFonts w:eastAsiaTheme="minorHAnsi"/>
          <w:sz w:val="30"/>
          <w:szCs w:val="30"/>
          <w:lang w:eastAsia="en-US"/>
        </w:rPr>
        <w:t xml:space="preserve"> (р</w:t>
      </w:r>
      <w:r w:rsidRPr="00C77EB7">
        <w:rPr>
          <w:rFonts w:eastAsiaTheme="minorHAnsi"/>
          <w:sz w:val="30"/>
          <w:szCs w:val="30"/>
          <w:lang w:eastAsia="en-US"/>
        </w:rPr>
        <w:t>абочи</w:t>
      </w:r>
      <w:r w:rsidR="00463E48" w:rsidRPr="00C77EB7">
        <w:rPr>
          <w:rFonts w:eastAsiaTheme="minorHAnsi"/>
          <w:sz w:val="30"/>
          <w:szCs w:val="30"/>
          <w:lang w:eastAsia="en-US"/>
        </w:rPr>
        <w:t>е</w:t>
      </w:r>
      <w:r w:rsidRPr="00C77EB7">
        <w:rPr>
          <w:rFonts w:eastAsiaTheme="minorHAnsi"/>
          <w:sz w:val="30"/>
          <w:szCs w:val="30"/>
          <w:lang w:eastAsia="en-US"/>
        </w:rPr>
        <w:t xml:space="preserve"> групп</w:t>
      </w:r>
      <w:r w:rsidR="00463E48" w:rsidRPr="00C77EB7">
        <w:rPr>
          <w:rFonts w:eastAsiaTheme="minorHAnsi"/>
          <w:sz w:val="30"/>
          <w:szCs w:val="30"/>
          <w:lang w:eastAsia="en-US"/>
        </w:rPr>
        <w:t>ы, комиссии)</w:t>
      </w:r>
      <w:r w:rsidRPr="00C77EB7">
        <w:rPr>
          <w:rFonts w:eastAsiaTheme="minorHAnsi"/>
          <w:sz w:val="30"/>
          <w:szCs w:val="30"/>
          <w:lang w:eastAsia="en-US"/>
        </w:rPr>
        <w:t xml:space="preserve"> и содержать следующие данные (документы):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полное наименование торгового объекта, торговые места которого сдаются в аренду, адрес его местонахождения, контактные телефоны;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характеристика торгового объекта (экспликация);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документы, подтверждающие ведение аналитического (раздельного) бухгалтерского учета по аренде торговых мест, оказываемых услуг, в том числе соответствующие регистры бухгалтерского учета, подтверждающие строительство (реконструкцию, модернизацию) торговых объектов, сдаваемых в аренду;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фактические расходы, связанные с предоставлением в аренду торговых мест за предшествующий год всего, в том числе по статьям расходов;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размер арендной платы по торговому объекту в целом;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планируемые на текущий год расходы, связанные с представлением в аренду торговых мест, всего, в том числе по статьям расходов с обязательной расшифровкой;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размер предлагаем</w:t>
      </w:r>
      <w:r w:rsidR="00463E48" w:rsidRPr="00C77EB7">
        <w:rPr>
          <w:rFonts w:eastAsiaTheme="minorHAnsi"/>
          <w:sz w:val="30"/>
          <w:szCs w:val="30"/>
          <w:lang w:eastAsia="en-US"/>
        </w:rPr>
        <w:t xml:space="preserve">ого </w:t>
      </w:r>
      <w:r w:rsidRPr="00C77EB7">
        <w:rPr>
          <w:rFonts w:eastAsiaTheme="minorHAnsi"/>
          <w:sz w:val="30"/>
          <w:szCs w:val="30"/>
          <w:lang w:eastAsia="en-US"/>
        </w:rPr>
        <w:t>к применению понижающ</w:t>
      </w:r>
      <w:r w:rsidR="00463E48" w:rsidRPr="00C77EB7">
        <w:rPr>
          <w:rFonts w:eastAsiaTheme="minorHAnsi"/>
          <w:sz w:val="30"/>
          <w:szCs w:val="30"/>
          <w:lang w:eastAsia="en-US"/>
        </w:rPr>
        <w:t>его</w:t>
      </w:r>
      <w:r w:rsidRPr="00C77EB7">
        <w:rPr>
          <w:rFonts w:eastAsiaTheme="minorHAnsi"/>
          <w:sz w:val="30"/>
          <w:szCs w:val="30"/>
          <w:lang w:eastAsia="en-US"/>
        </w:rPr>
        <w:t xml:space="preserve"> </w:t>
      </w:r>
      <w:r w:rsidR="000E196A" w:rsidRPr="00C77EB7">
        <w:rPr>
          <w:rFonts w:eastAsiaTheme="minorHAnsi"/>
          <w:sz w:val="30"/>
          <w:szCs w:val="30"/>
          <w:lang w:eastAsia="en-US"/>
        </w:rPr>
        <w:t>коэффициента в</w:t>
      </w:r>
      <w:r w:rsidRPr="00C77EB7">
        <w:rPr>
          <w:rFonts w:eastAsiaTheme="minorHAnsi"/>
          <w:sz w:val="30"/>
          <w:szCs w:val="30"/>
          <w:lang w:eastAsia="en-US"/>
        </w:rPr>
        <w:t xml:space="preserve"> целом по торговому объекту, а также с учетом дифференциации торговых мест, к ставкам арендной платы и период </w:t>
      </w:r>
      <w:r w:rsidR="00463E48" w:rsidRPr="00C77EB7">
        <w:rPr>
          <w:rFonts w:eastAsiaTheme="minorHAnsi"/>
          <w:sz w:val="30"/>
          <w:szCs w:val="30"/>
          <w:lang w:eastAsia="en-US"/>
        </w:rPr>
        <w:t>его</w:t>
      </w:r>
      <w:r w:rsidRPr="00C77EB7">
        <w:rPr>
          <w:rFonts w:eastAsiaTheme="minorHAnsi"/>
          <w:sz w:val="30"/>
          <w:szCs w:val="30"/>
          <w:lang w:eastAsia="en-US"/>
        </w:rPr>
        <w:t xml:space="preserve"> действия;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финансово-экономические показатели работы арендодателя за предыдущий год и отчетный год с начала года;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анализ ставок арендной платы и рентабельности от сдачи в аренду торговых мест (на момент обращения, по Указу №150, с учетом предлагаем</w:t>
      </w:r>
      <w:r w:rsidR="000E196A" w:rsidRPr="00C77EB7">
        <w:rPr>
          <w:rFonts w:eastAsiaTheme="minorHAnsi"/>
          <w:sz w:val="30"/>
          <w:szCs w:val="30"/>
          <w:lang w:eastAsia="en-US"/>
        </w:rPr>
        <w:t>ого</w:t>
      </w:r>
      <w:r w:rsidRPr="00C77EB7">
        <w:rPr>
          <w:rFonts w:eastAsiaTheme="minorHAnsi"/>
          <w:sz w:val="30"/>
          <w:szCs w:val="30"/>
          <w:lang w:eastAsia="en-US"/>
        </w:rPr>
        <w:t xml:space="preserve"> коэффициент</w:t>
      </w:r>
      <w:r w:rsidR="000E196A" w:rsidRPr="00C77EB7">
        <w:rPr>
          <w:rFonts w:eastAsiaTheme="minorHAnsi"/>
          <w:sz w:val="30"/>
          <w:szCs w:val="30"/>
          <w:lang w:eastAsia="en-US"/>
        </w:rPr>
        <w:t>а</w:t>
      </w:r>
      <w:r w:rsidRPr="00C77EB7">
        <w:rPr>
          <w:rFonts w:eastAsiaTheme="minorHAnsi"/>
          <w:sz w:val="30"/>
          <w:szCs w:val="30"/>
          <w:lang w:eastAsia="en-US"/>
        </w:rPr>
        <w:t xml:space="preserve">); </w:t>
      </w:r>
    </w:p>
    <w:p w:rsidR="00BA0337" w:rsidRPr="00C77EB7" w:rsidRDefault="00BA0337" w:rsidP="00BA0337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C77EB7">
        <w:rPr>
          <w:rFonts w:eastAsiaTheme="minorHAnsi"/>
          <w:sz w:val="30"/>
          <w:szCs w:val="30"/>
          <w:lang w:eastAsia="en-US"/>
        </w:rPr>
        <w:t>мнение совета индивидуальных предпринимателей торгового объекта.</w:t>
      </w:r>
    </w:p>
    <w:p w:rsidR="00BA0337" w:rsidRPr="00C77EB7" w:rsidRDefault="00BA0337" w:rsidP="008D12DC">
      <w:pPr>
        <w:spacing w:line="180" w:lineRule="exact"/>
        <w:jc w:val="both"/>
        <w:rPr>
          <w:sz w:val="30"/>
          <w:szCs w:val="30"/>
        </w:rPr>
      </w:pPr>
    </w:p>
    <w:sectPr w:rsidR="00BA0337" w:rsidRPr="00C77EB7" w:rsidSect="00BA0337">
      <w:pgSz w:w="11906" w:h="16838" w:code="9"/>
      <w:pgMar w:top="426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5A"/>
    <w:rsid w:val="00080718"/>
    <w:rsid w:val="00086662"/>
    <w:rsid w:val="000E196A"/>
    <w:rsid w:val="00110617"/>
    <w:rsid w:val="001545B4"/>
    <w:rsid w:val="001B103F"/>
    <w:rsid w:val="001B78AB"/>
    <w:rsid w:val="001E79EA"/>
    <w:rsid w:val="001F7637"/>
    <w:rsid w:val="002060CD"/>
    <w:rsid w:val="002B0903"/>
    <w:rsid w:val="002F5E5A"/>
    <w:rsid w:val="00463E48"/>
    <w:rsid w:val="005F214A"/>
    <w:rsid w:val="006A1DA1"/>
    <w:rsid w:val="00700C2E"/>
    <w:rsid w:val="00850A27"/>
    <w:rsid w:val="00877334"/>
    <w:rsid w:val="008D12DC"/>
    <w:rsid w:val="009271A5"/>
    <w:rsid w:val="009A62C0"/>
    <w:rsid w:val="00A91F63"/>
    <w:rsid w:val="00AC4403"/>
    <w:rsid w:val="00AD63B0"/>
    <w:rsid w:val="00B864E1"/>
    <w:rsid w:val="00BA0337"/>
    <w:rsid w:val="00C77EB7"/>
    <w:rsid w:val="00CA5571"/>
    <w:rsid w:val="00D26482"/>
    <w:rsid w:val="00DD0086"/>
    <w:rsid w:val="00E35C8B"/>
    <w:rsid w:val="00E54ED9"/>
    <w:rsid w:val="00F4544B"/>
    <w:rsid w:val="00F4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8D5B4"/>
  <w15:chartTrackingRefBased/>
  <w15:docId w15:val="{B36DB3F9-4D08-422F-8A33-2DBDC8F4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sz w:val="30"/>
    </w:rPr>
  </w:style>
  <w:style w:type="paragraph" w:styleId="2">
    <w:name w:val="heading 2"/>
    <w:basedOn w:val="a"/>
    <w:next w:val="a"/>
    <w:qFormat/>
    <w:pPr>
      <w:keepNext/>
      <w:spacing w:line="180" w:lineRule="exact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0"/>
    </w:rPr>
  </w:style>
  <w:style w:type="paragraph" w:styleId="a4">
    <w:name w:val="Body Text Indent"/>
    <w:basedOn w:val="a"/>
    <w:pPr>
      <w:ind w:firstLine="709"/>
      <w:jc w:val="both"/>
    </w:pPr>
    <w:rPr>
      <w:sz w:val="30"/>
    </w:rPr>
  </w:style>
  <w:style w:type="paragraph" w:styleId="a5">
    <w:name w:val="Balloon Text"/>
    <w:basedOn w:val="a"/>
    <w:semiHidden/>
    <w:rsid w:val="009A6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C3F6-8E4B-4EA9-9639-9265F146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 фирменном бланке»</vt:lpstr>
    </vt:vector>
  </TitlesOfParts>
  <Company>Фонд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 фирменном бланке»</dc:title>
  <dc:subject/>
  <dc:creator>Бойкачев</dc:creator>
  <cp:keywords/>
  <cp:lastModifiedBy>Грицюк Наталья Екимовна</cp:lastModifiedBy>
  <cp:revision>3</cp:revision>
  <cp:lastPrinted>2020-05-07T12:48:00Z</cp:lastPrinted>
  <dcterms:created xsi:type="dcterms:W3CDTF">2020-05-07T15:05:00Z</dcterms:created>
  <dcterms:modified xsi:type="dcterms:W3CDTF">2020-05-07T15:06:00Z</dcterms:modified>
</cp:coreProperties>
</file>