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80" w:rsidRPr="00580280" w:rsidRDefault="00580280" w:rsidP="0058028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Извещение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5802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проведении аукциона</w:t>
      </w:r>
    </w:p>
    <w:p w:rsidR="00580280" w:rsidRPr="00580280" w:rsidRDefault="00580280" w:rsidP="0058028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продаже наход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ящихся в собственности Жлобинского района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акций</w:t>
      </w:r>
    </w:p>
    <w:p w:rsidR="00580280" w:rsidRPr="00580280" w:rsidRDefault="00580280" w:rsidP="0058028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открытого 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кционерного общества </w:t>
      </w:r>
      <w:r w:rsidR="00D04F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«Гостиничный комплекс «Жлобин» 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торговой системе</w:t>
      </w:r>
    </w:p>
    <w:p w:rsidR="00580280" w:rsidRPr="00580280" w:rsidRDefault="00580280" w:rsidP="0058028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D04F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ткрытого акционерного общества «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</w:t>
      </w:r>
      <w:r w:rsidR="00D04F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орусская валютно-фондовая биржа»</w:t>
      </w:r>
    </w:p>
    <w:p w:rsidR="00580280" w:rsidRPr="00312DB0" w:rsidRDefault="00D04FA3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Жлобинский районный исполнительный комитет</w:t>
      </w:r>
      <w:r w:rsidR="00580280"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– торговый агент) объявляет о </w:t>
      </w:r>
      <w:r w:rsidR="00580280"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проведении </w:t>
      </w:r>
      <w:r w:rsidR="009B7146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9425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 июня</w:t>
      </w:r>
      <w:r w:rsidR="00580280"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551DBD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2022</w:t>
      </w:r>
      <w:r w:rsidR="00580280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г. в период с 10.30 до 12.00 </w:t>
      </w:r>
      <w:r w:rsidR="00580280"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торговой системе о</w:t>
      </w:r>
      <w:r w:rsidR="00551DBD"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ткрытого акционерного общества «</w:t>
      </w:r>
      <w:r w:rsidR="00580280"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</w:t>
      </w:r>
      <w:r w:rsidR="00551DBD"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орусская валютно-фондовая биржа</w:t>
      </w:r>
      <w:r w:rsidR="00551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(далее – ОАО «БВФБ»</w:t>
      </w:r>
      <w:r w:rsidR="00580280"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аукциона по</w:t>
      </w:r>
      <w:r w:rsidR="00551D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продаже акций ОАО «Гостиничный комплекс «Жлобин»</w:t>
      </w:r>
      <w:r w:rsidR="00580280"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который будет состоять </w:t>
      </w:r>
      <w:r w:rsidR="00580280" w:rsidRPr="00312DB0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периода сбора заявок (10.30 – 11.30) и периода удовлетворения заявок (11.30 – 12.00).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993"/>
        <w:gridCol w:w="2917"/>
      </w:tblGrid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открытого акционерного общества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DBD" w:rsidRDefault="00551DBD" w:rsidP="0055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Открытое</w:t>
            </w: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кционерное общество «Гостиничный комплекс «Жлобин»</w:t>
            </w:r>
          </w:p>
          <w:p w:rsidR="00580280" w:rsidRPr="00580280" w:rsidRDefault="00551DBD" w:rsidP="00551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(ОАО «Гостиничный комплекс «Жлобин»)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97033E" w:rsidRDefault="0097033E" w:rsidP="0058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033E">
              <w:rPr>
                <w:rFonts w:ascii="Times New Roman" w:hAnsi="Times New Roman" w:cs="Times New Roman"/>
                <w:sz w:val="23"/>
                <w:szCs w:val="23"/>
              </w:rPr>
              <w:t>г. Жлобин, ул. Петровского, 44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 уставного фонда, руб. / штук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6670F8" w:rsidRDefault="006670F8" w:rsidP="0058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670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255 490,50 / 510 981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6670F8" w:rsidRDefault="006670F8" w:rsidP="0058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0,50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государства в уставном фонде, штук / процентов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6670F8" w:rsidRDefault="006670F8" w:rsidP="0058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254 615 / 49,8287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продаваемых акций, штук /</w:t>
            </w:r>
          </w:p>
          <w:p w:rsidR="00580280" w:rsidRPr="00580280" w:rsidRDefault="00580280" w:rsidP="0058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в уставном фонде, процентов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6670F8" w:rsidRDefault="006670F8" w:rsidP="0058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254 615 / 49,8287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Начальная цена продажи пакета акций / одной акции, установленная по рыночной стоимости</w:t>
            </w: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 01.07.2021</w:t>
            </w:r>
            <w:r w:rsidR="00942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(с понижением на 5</w:t>
            </w:r>
            <w:r w:rsidR="004E01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процентов)</w:t>
            </w: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6670F8" w:rsidRDefault="0094252E" w:rsidP="0058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188 415,10</w:t>
            </w:r>
            <w:r w:rsidR="006670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0,74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 шага цены пакета акций / одной акции, руб.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FA" w:rsidRPr="00943BE7" w:rsidRDefault="0094252E" w:rsidP="009B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10 184,60 / 0,04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Стартовая цена предлагаемых для продажи акций / одной акции, руб.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FA" w:rsidRPr="00943BE7" w:rsidRDefault="0094252E" w:rsidP="009B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198 599,70 / 0,78</w:t>
            </w:r>
          </w:p>
        </w:tc>
      </w:tr>
      <w:tr w:rsidR="00580280" w:rsidRPr="00580280" w:rsidTr="0058028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580280" w:rsidRDefault="00580280" w:rsidP="0058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802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 задатка для участия в торгах, руб.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280" w:rsidRPr="00943BE7" w:rsidRDefault="0094252E" w:rsidP="0058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18 841,51</w:t>
            </w:r>
          </w:p>
        </w:tc>
      </w:tr>
    </w:tbl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 приватизации, организатор аук</w:t>
      </w:r>
      <w:r w:rsidR="002032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циона: Жлобинский районный исполнительный комитет (247210, г. Жлобин, ул. Петровского, 31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Продажа акций осуществляется в форме простого стандартного аукциона с объявлением стартовой цены, проводимого в соответствии с Положением о порядке проведения аукционов по продаже акций открытых акционерных обществ в торговой системе о</w:t>
      </w:r>
      <w:r w:rsidR="002032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ткрытого акционерного общества «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</w:t>
      </w:r>
      <w:r w:rsidR="002032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орусская валютно-фондовая биржа»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утвержденным постановлением Совета Министров Республики Беларусь от 31 декабря 2010 г. № 1929, и на условиях, определенных Регламентом простого аукциона по продаже принадлежащих </w:t>
      </w:r>
      <w:r w:rsidR="002032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государству ценных бумаг в ОАО «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</w:t>
      </w:r>
      <w:r w:rsidR="002032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орусская валютно-фондовая биржа»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утвер</w:t>
      </w:r>
      <w:r w:rsidR="002032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жденным решением Правления ОАО «БВФБ»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 27 ноября 2018 г. № 76 (далее – Регламент).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Право на участие в аукционе предоставляется участнику торгов, допущенному к аукциону в соответствии с Регламентом. Список участников торгов размещен на официальном сайте биржи </w:t>
      </w:r>
      <w:hyperlink r:id="rId6" w:history="1">
        <w:r w:rsidRPr="0058028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www.bcse.by</w:t>
        </w:r>
      </w:hyperlink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Для осуществления сделки, связанной с покупкой акций акционерных обществ, лицу, желающему приобрести акции, необходимо заключить договор с любым юридическим лицом из этого списка, являющимся профессиональным участником рынка ценных бумаг.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Право на участие в аукционе предоставляется участнику торгов при соблюдении следующих условий:</w:t>
      </w:r>
    </w:p>
    <w:p w:rsidR="00580280" w:rsidRPr="00943BE7" w:rsidRDefault="0020325A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предоставление в ОАО «</w:t>
      </w:r>
      <w:r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БВФБ»</w:t>
      </w:r>
      <w:r w:rsidR="00580280"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31746D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срок п</w:t>
      </w:r>
      <w:r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1</w:t>
      </w:r>
      <w:r w:rsidR="003743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  <w:r w:rsidR="004E01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9425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июня</w:t>
      </w:r>
      <w:r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2022</w:t>
      </w:r>
      <w:r w:rsidR="00580280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г. включительно</w:t>
      </w:r>
      <w:r w:rsidR="00580280"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заявки на участие в аукционе;</w:t>
      </w:r>
    </w:p>
    <w:p w:rsidR="00580280" w:rsidRPr="00943BE7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акцепт оферты торгового агента и внесение </w:t>
      </w:r>
      <w:r w:rsidR="009425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срок по 17 июня</w:t>
      </w:r>
      <w:r w:rsidR="0020325A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2022</w:t>
      </w:r>
      <w:r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г. включительно</w:t>
      </w:r>
      <w:r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задатка в порядке, определенном условиями оферты торгового агента;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у клиента, за счет которого или в интересах которого участник торгов планирует совершать сделку на аукционе, а также наличие у участника торгов, намеревающегося совершать сделку от своего имени и за свой счет, статуса объекта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приватизации.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случаях, предусмотренных антимонопольным законодательством Республики Беларусь, на совершение сделок с акциями лицу, желающему приобрести акции, требуется получение согласия антимонопольного органа.</w:t>
      </w:r>
      <w:bookmarkStart w:id="0" w:name="_GoBack"/>
      <w:bookmarkEnd w:id="0"/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случае, признания аукциона несостоявшимся в связи с регистрацией в едином учетном электронном реестре заявки единственного участника при его согласии акции продаются этому участнику по начальной цене продажи, увеличенной на 5 процентов, и оформляется протокол о результатах торгов в форме электронного документа.</w:t>
      </w:r>
    </w:p>
    <w:p w:rsidR="00580280" w:rsidRPr="00943BE7" w:rsidRDefault="00580280" w:rsidP="005802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Оплата</w:t>
      </w:r>
      <w:r w:rsidR="003A143A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акций производится не позднее</w:t>
      </w:r>
      <w:r w:rsidR="009425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08 августа</w:t>
      </w:r>
      <w:r w:rsidR="003A143A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2022</w:t>
      </w:r>
      <w:r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г. </w:t>
      </w:r>
      <w:r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денежными средствами по безналичному расчету. Условия оплаты – разовый платеж.</w:t>
      </w:r>
    </w:p>
    <w:p w:rsidR="003A7FFA" w:rsidRPr="00943BE7" w:rsidRDefault="009B7146" w:rsidP="009B71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3A7FFA" w:rsidRPr="00943BE7">
        <w:rPr>
          <w:rFonts w:ascii="Times New Roman" w:hAnsi="Times New Roman"/>
          <w:sz w:val="23"/>
          <w:szCs w:val="23"/>
        </w:rPr>
        <w:t>В случае несвоевременной оплаты акций участник аукциона, выигравший аукцион, а также единственный участник аукциона уплачивает в районный бюджет штраф в размере 10 процентов от цены продажи акций и пеню в размере 1/360 ставки рефинансирования Национального банка, установленной на день перечисления средств (внесения платежей), от неуплаченной суммы за каждый день просрочки.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 аукциона, выигравший аукцион, а также единственный участник аукциона обязан </w:t>
      </w:r>
      <w:r w:rsidR="009B7146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 поздн</w:t>
      </w:r>
      <w:r w:rsidR="009425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ее 08 августа</w:t>
      </w:r>
      <w:r w:rsidR="003A143A"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2022</w:t>
      </w:r>
      <w:r w:rsidRPr="00943B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г.</w:t>
      </w:r>
      <w:r w:rsidRPr="00943B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возместить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затраты на организацию и проведение аукциона</w:t>
      </w:r>
      <w:r w:rsidR="005832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8326D" w:rsidRPr="002E1A9B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размере</w:t>
      </w:r>
      <w:r w:rsidR="004E0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4 708</w:t>
      </w:r>
      <w:r w:rsidR="002E1A9B" w:rsidRPr="002E1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,00 </w:t>
      </w:r>
      <w:r w:rsidR="00BA225C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белорусских рублей</w:t>
      </w:r>
      <w:r w:rsidRPr="002E1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 течение 3 рабочих дней с даты оплаты представить организатору аукциона по электронной </w:t>
      </w:r>
      <w:r w:rsidR="0058326D" w:rsidRPr="002E1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почте </w:t>
      </w:r>
      <w:r w:rsidR="0058326D" w:rsidRPr="002E1A9B">
        <w:rPr>
          <w:rFonts w:ascii="Times New Roman" w:hAnsi="Times New Roman" w:cs="Times New Roman"/>
          <w:szCs w:val="24"/>
          <w:lang w:val="en-US"/>
        </w:rPr>
        <w:t>otdel</w:t>
      </w:r>
      <w:r w:rsidR="0058326D" w:rsidRPr="002E1A9B">
        <w:rPr>
          <w:rFonts w:ascii="Times New Roman" w:hAnsi="Times New Roman" w:cs="Times New Roman"/>
          <w:szCs w:val="24"/>
        </w:rPr>
        <w:t>.</w:t>
      </w:r>
      <w:r w:rsidR="0058326D" w:rsidRPr="002E1A9B">
        <w:rPr>
          <w:rFonts w:ascii="Times New Roman" w:hAnsi="Times New Roman" w:cs="Times New Roman"/>
          <w:szCs w:val="24"/>
          <w:lang w:val="en-US"/>
        </w:rPr>
        <w:t>econom</w:t>
      </w:r>
      <w:r w:rsidR="0058326D" w:rsidRPr="002E1A9B">
        <w:rPr>
          <w:rFonts w:ascii="Times New Roman" w:hAnsi="Times New Roman" w:cs="Times New Roman"/>
          <w:szCs w:val="24"/>
        </w:rPr>
        <w:t>2@</w:t>
      </w:r>
      <w:r w:rsidR="0058326D" w:rsidRPr="002E1A9B">
        <w:rPr>
          <w:rFonts w:ascii="Times New Roman" w:hAnsi="Times New Roman" w:cs="Times New Roman"/>
          <w:szCs w:val="24"/>
          <w:lang w:val="en-US"/>
        </w:rPr>
        <w:t>gisp</w:t>
      </w:r>
      <w:r w:rsidR="0058326D" w:rsidRPr="002E1A9B">
        <w:rPr>
          <w:rFonts w:ascii="Times New Roman" w:hAnsi="Times New Roman" w:cs="Times New Roman"/>
          <w:szCs w:val="24"/>
        </w:rPr>
        <w:t>.</w:t>
      </w:r>
      <w:r w:rsidR="0058326D" w:rsidRPr="002E1A9B">
        <w:rPr>
          <w:rFonts w:ascii="Times New Roman" w:hAnsi="Times New Roman" w:cs="Times New Roman"/>
          <w:szCs w:val="24"/>
          <w:lang w:val="en-US"/>
        </w:rPr>
        <w:t>gov</w:t>
      </w:r>
      <w:r w:rsidR="0058326D" w:rsidRPr="002E1A9B">
        <w:rPr>
          <w:rFonts w:ascii="Times New Roman" w:hAnsi="Times New Roman" w:cs="Times New Roman"/>
          <w:szCs w:val="24"/>
        </w:rPr>
        <w:t>.</w:t>
      </w:r>
      <w:r w:rsidR="0058326D" w:rsidRPr="002E1A9B">
        <w:rPr>
          <w:rFonts w:ascii="Times New Roman" w:hAnsi="Times New Roman" w:cs="Times New Roman"/>
          <w:szCs w:val="24"/>
          <w:lang w:val="en-US"/>
        </w:rPr>
        <w:t>by</w:t>
      </w:r>
      <w:r w:rsidR="0058326D" w:rsidRPr="002E1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E1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заверенные надлежащим образом копии </w:t>
      </w:r>
      <w:r w:rsidRPr="005832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платежных документов, подтверждающих возмещение затрат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случае, если в установленный срок затраты на организацию и проведение аукциона не возмещены, сделка купли-продажи акций считается расторгнутой.  При этом задаток, внесенный участником аукциона, выигравшим аукцион, а также единственным участником аукциона, возврату не подлежит.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случае, если затраты на организацию и проведение аукциона возмещены, а акции не оплачены в течение 30</w:t>
      </w:r>
      <w:r w:rsidR="003174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календарных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дней после установленного срока оплаты, сделка купли-продажи акций считается расторгнутой. При этом задаток и затраты на организацию и проведение аукциона участнику аукциона, выигравшему аукцион, а также единственным участником аукциона, не возвращаются.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отказа (уклонения) участника аукциона, выигравшего аукцион, от подписания протокола о результатах торгов в режиме аукциона внесенный им задаток возврату не подлежит. При этом результаты аукциона аннулируются.</w:t>
      </w:r>
    </w:p>
    <w:p w:rsidR="003A7FFA" w:rsidRDefault="00580280" w:rsidP="009B71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Участнику аукциона, выигравшему аукцион, а также единственному участнику аукциона, подписавшему соответственно протокол о результатах торгов в режиме аукциона и протокол о результатах торгов, сумма внесенного задатка учитывается в счет исполнения обязательств по оплате цены акций.</w:t>
      </w:r>
    </w:p>
    <w:p w:rsidR="003A7FFA" w:rsidRPr="006618E1" w:rsidRDefault="003A7FFA" w:rsidP="00661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3BE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Участникам, не выигравшим аукцион, единственному участнику аукциона, который не дал согласия на приобретение акций, а также в иных случаях, предусмотренных законодательством, задаток возвращается в течение 5 рабочих дней со дня проведения аукциона.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 приватизации вправе отказаться от проведения аукциона в любое время, но не позднее чем за 3 дня до его проведения. </w:t>
      </w:r>
      <w:r w:rsidR="00123D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ОАО «БВФБ»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информирует лиц, подавших заявки на участие в аукционе, об отказе органа приватизации от проведения аукциона.</w:t>
      </w:r>
    </w:p>
    <w:p w:rsidR="00580280" w:rsidRPr="00580280" w:rsidRDefault="00580280" w:rsidP="00580280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Параметры аукциона по продаже прин</w:t>
      </w:r>
      <w:r w:rsidR="00123D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адлежащих Жлобинскому району 254 615 акций ОАО «Гостиничный комплекс «Жлобин» 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условия оферты разм</w:t>
      </w:r>
      <w:r w:rsidR="00123D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ещены на официальном сайте ОАО «БВФБ»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глобальной компьютерной сети Интернет (</w:t>
      </w:r>
      <w:hyperlink r:id="rId7" w:history="1">
        <w:r w:rsidR="00123D75" w:rsidRPr="002A5587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www.bcse.by</w:t>
        </w:r>
      </w:hyperlink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а также доведены до сведения участников торгов и других заинтересован</w:t>
      </w:r>
      <w:r w:rsidR="00123D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ных лиц посредством подсистемы «Почтовые сообщения»</w:t>
      </w:r>
      <w:r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торговой системы биржи.</w:t>
      </w:r>
    </w:p>
    <w:p w:rsidR="00123D75" w:rsidRDefault="00123D75" w:rsidP="00123D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Информационный меморандум ОАО «Гостиничный комплекс «Жлобин»</w:t>
      </w:r>
      <w:r w:rsidR="00580280"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опубликован на сайте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Жлобинского районного исполнительного </w:t>
      </w:r>
      <w:r w:rsidR="00580280" w:rsidRPr="005802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разделе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экономика / информационные меморандумы (</w:t>
      </w:r>
      <w:hyperlink r:id="rId8" w:history="1">
        <w:r w:rsidR="00586DAD" w:rsidRPr="002A5587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http://gisp.gov.by/ru/ekonomika-rajona/2942-informatsionnye-memorandumy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580280" w:rsidRPr="006618E1" w:rsidRDefault="006618E1" w:rsidP="006618E1">
      <w:pPr>
        <w:pStyle w:val="newncpi"/>
        <w:tabs>
          <w:tab w:val="left" w:pos="426"/>
        </w:tabs>
        <w:ind w:firstLine="0"/>
        <w:rPr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="00574B2E" w:rsidRPr="00943BE7">
        <w:rPr>
          <w:sz w:val="23"/>
          <w:szCs w:val="23"/>
        </w:rPr>
        <w:t xml:space="preserve">Получить более подробную информацию об обществе (ознакомиться с его бухгалтерским балансом на </w:t>
      </w:r>
      <w:r w:rsidR="00BA225C">
        <w:rPr>
          <w:sz w:val="23"/>
          <w:szCs w:val="23"/>
        </w:rPr>
        <w:t>1 января 2022</w:t>
      </w:r>
      <w:r w:rsidRPr="00943BE7">
        <w:rPr>
          <w:sz w:val="23"/>
          <w:szCs w:val="23"/>
        </w:rPr>
        <w:t xml:space="preserve"> года</w:t>
      </w:r>
      <w:r w:rsidR="00574B2E" w:rsidRPr="00943BE7">
        <w:rPr>
          <w:sz w:val="23"/>
          <w:szCs w:val="23"/>
        </w:rPr>
        <w:t>, информацией о капитальных строениях (зданиях, сооружениях), находящихся в собственности общества, земельных участках, об основных видах деятельности</w:t>
      </w:r>
      <w:r w:rsidR="00491BBC" w:rsidRPr="00943BE7">
        <w:rPr>
          <w:sz w:val="23"/>
          <w:szCs w:val="23"/>
        </w:rPr>
        <w:t>)</w:t>
      </w:r>
      <w:r w:rsidR="00574B2E" w:rsidRPr="00943BE7">
        <w:rPr>
          <w:sz w:val="23"/>
          <w:szCs w:val="23"/>
        </w:rPr>
        <w:t xml:space="preserve"> можно по адресу</w:t>
      </w:r>
      <w:r w:rsidR="00586DAD" w:rsidRPr="00943BE7">
        <w:rPr>
          <w:sz w:val="23"/>
          <w:szCs w:val="23"/>
        </w:rPr>
        <w:t xml:space="preserve">: г. Жлобин, ул. Петровского, 31, каб. 40 </w:t>
      </w:r>
      <w:r w:rsidR="00580280" w:rsidRPr="00943BE7">
        <w:rPr>
          <w:sz w:val="23"/>
          <w:szCs w:val="23"/>
        </w:rPr>
        <w:t>в рабочие дни с 8</w:t>
      </w:r>
      <w:r w:rsidR="00586DAD" w:rsidRPr="00943BE7">
        <w:rPr>
          <w:sz w:val="23"/>
          <w:szCs w:val="23"/>
          <w:vertAlign w:val="superscript"/>
        </w:rPr>
        <w:t>30</w:t>
      </w:r>
      <w:r w:rsidR="00580280" w:rsidRPr="00943BE7">
        <w:rPr>
          <w:sz w:val="23"/>
          <w:szCs w:val="23"/>
        </w:rPr>
        <w:t> до 13</w:t>
      </w:r>
      <w:r w:rsidR="00580280" w:rsidRPr="00943BE7">
        <w:rPr>
          <w:sz w:val="23"/>
          <w:szCs w:val="23"/>
          <w:vertAlign w:val="superscript"/>
        </w:rPr>
        <w:t>00</w:t>
      </w:r>
      <w:r w:rsidR="00580280" w:rsidRPr="00943BE7">
        <w:rPr>
          <w:sz w:val="23"/>
          <w:szCs w:val="23"/>
        </w:rPr>
        <w:t> и с 14</w:t>
      </w:r>
      <w:r w:rsidR="00580280" w:rsidRPr="00943BE7">
        <w:rPr>
          <w:sz w:val="23"/>
          <w:szCs w:val="23"/>
          <w:vertAlign w:val="superscript"/>
        </w:rPr>
        <w:t>00</w:t>
      </w:r>
      <w:r w:rsidR="00580280" w:rsidRPr="00943BE7">
        <w:rPr>
          <w:sz w:val="23"/>
          <w:szCs w:val="23"/>
        </w:rPr>
        <w:t> до 17</w:t>
      </w:r>
      <w:r w:rsidR="00586DAD" w:rsidRPr="00943BE7">
        <w:rPr>
          <w:sz w:val="23"/>
          <w:szCs w:val="23"/>
          <w:vertAlign w:val="superscript"/>
        </w:rPr>
        <w:t>3</w:t>
      </w:r>
      <w:r w:rsidR="00580280" w:rsidRPr="00943BE7">
        <w:rPr>
          <w:sz w:val="23"/>
          <w:szCs w:val="23"/>
          <w:vertAlign w:val="superscript"/>
        </w:rPr>
        <w:t>0</w:t>
      </w:r>
      <w:r w:rsidR="00586DAD" w:rsidRPr="00943BE7">
        <w:rPr>
          <w:sz w:val="23"/>
          <w:szCs w:val="23"/>
        </w:rPr>
        <w:t> или по тел. 8(02334) 44693.</w:t>
      </w:r>
    </w:p>
    <w:p w:rsidR="00574B2E" w:rsidRPr="006618E1" w:rsidRDefault="00574B2E" w:rsidP="00574B2E">
      <w:pPr>
        <w:pStyle w:val="newncpi"/>
        <w:tabs>
          <w:tab w:val="left" w:pos="284"/>
        </w:tabs>
        <w:ind w:firstLine="709"/>
        <w:rPr>
          <w:sz w:val="23"/>
          <w:szCs w:val="23"/>
        </w:rPr>
      </w:pPr>
    </w:p>
    <w:sectPr w:rsidR="00574B2E" w:rsidRPr="006618E1" w:rsidSect="00491B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4D" w:rsidRDefault="00754F4D" w:rsidP="003A7FFA">
      <w:pPr>
        <w:spacing w:after="0" w:line="240" w:lineRule="auto"/>
      </w:pPr>
      <w:r>
        <w:separator/>
      </w:r>
    </w:p>
  </w:endnote>
  <w:endnote w:type="continuationSeparator" w:id="0">
    <w:p w:rsidR="00754F4D" w:rsidRDefault="00754F4D" w:rsidP="003A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4D" w:rsidRDefault="00754F4D" w:rsidP="003A7FFA">
      <w:pPr>
        <w:spacing w:after="0" w:line="240" w:lineRule="auto"/>
      </w:pPr>
      <w:r>
        <w:separator/>
      </w:r>
    </w:p>
  </w:footnote>
  <w:footnote w:type="continuationSeparator" w:id="0">
    <w:p w:rsidR="00754F4D" w:rsidRDefault="00754F4D" w:rsidP="003A7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80"/>
    <w:rsid w:val="00110534"/>
    <w:rsid w:val="00123D75"/>
    <w:rsid w:val="001C2603"/>
    <w:rsid w:val="0020325A"/>
    <w:rsid w:val="0024618A"/>
    <w:rsid w:val="002D6A37"/>
    <w:rsid w:val="002E1A9B"/>
    <w:rsid w:val="00312DB0"/>
    <w:rsid w:val="0031746D"/>
    <w:rsid w:val="00367D63"/>
    <w:rsid w:val="00374317"/>
    <w:rsid w:val="003A143A"/>
    <w:rsid w:val="003A7FFA"/>
    <w:rsid w:val="004613B8"/>
    <w:rsid w:val="00491BBC"/>
    <w:rsid w:val="004E0177"/>
    <w:rsid w:val="00551DBD"/>
    <w:rsid w:val="00574B2E"/>
    <w:rsid w:val="00580280"/>
    <w:rsid w:val="0058326D"/>
    <w:rsid w:val="00586DAD"/>
    <w:rsid w:val="005A31E0"/>
    <w:rsid w:val="006060AC"/>
    <w:rsid w:val="006618E1"/>
    <w:rsid w:val="006670F8"/>
    <w:rsid w:val="00754F4D"/>
    <w:rsid w:val="0075608B"/>
    <w:rsid w:val="00831E8A"/>
    <w:rsid w:val="00895595"/>
    <w:rsid w:val="0094252E"/>
    <w:rsid w:val="00943BE7"/>
    <w:rsid w:val="0097033E"/>
    <w:rsid w:val="009B7146"/>
    <w:rsid w:val="00A63A9C"/>
    <w:rsid w:val="00BA225C"/>
    <w:rsid w:val="00BE7780"/>
    <w:rsid w:val="00BF7662"/>
    <w:rsid w:val="00D04FA3"/>
    <w:rsid w:val="00E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12C4-798B-46C9-901C-5D8E49E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0"/>
    <w:rPr>
      <w:rFonts w:ascii="Calibri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123D7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6DA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A7F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FFA"/>
  </w:style>
  <w:style w:type="paragraph" w:styleId="a9">
    <w:name w:val="footer"/>
    <w:basedOn w:val="a"/>
    <w:link w:val="aa"/>
    <w:uiPriority w:val="99"/>
    <w:unhideWhenUsed/>
    <w:rsid w:val="003A7F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FFA"/>
  </w:style>
  <w:style w:type="paragraph" w:customStyle="1" w:styleId="newncpi">
    <w:name w:val="newncpi"/>
    <w:basedOn w:val="a"/>
    <w:rsid w:val="00574B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p.gov.by/ru/ekonomika-rajona/2942-informatsionnye-memorandu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se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mogilev-region.gov.by/external_redirect?extUrl%3Dhttp%253A//www.bcse.by/&amp;sa=D&amp;source=editors&amp;ust=1641976051427221&amp;usg=AOvVaw1tvCt7XAiojz_gFiBoA8G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Куцакова Татьяна Викторовна</cp:lastModifiedBy>
  <cp:revision>2</cp:revision>
  <cp:lastPrinted>2022-01-12T08:28:00Z</cp:lastPrinted>
  <dcterms:created xsi:type="dcterms:W3CDTF">2022-05-23T07:10:00Z</dcterms:created>
  <dcterms:modified xsi:type="dcterms:W3CDTF">2022-05-23T07:10:00Z</dcterms:modified>
</cp:coreProperties>
</file>