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13" w:rsidRPr="002D2AD9" w:rsidRDefault="00294388" w:rsidP="00C12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 w:rsidRPr="002D2A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Перечень открытых акционерных обществ с долей коммунальной собственности в уставных фондах,</w:t>
      </w:r>
      <w:r w:rsidR="001D5DE6" w:rsidRPr="002D2A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2D2A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акции которых предложены к продаже в 201</w:t>
      </w:r>
      <w:r w:rsidR="00F9264D" w:rsidRPr="002D2A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8</w:t>
      </w:r>
      <w:r w:rsidRPr="002D2A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году</w:t>
      </w:r>
    </w:p>
    <w:p w:rsidR="003A39A5" w:rsidRPr="002D2AD9" w:rsidRDefault="003A39A5" w:rsidP="00C12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</w:pPr>
    </w:p>
    <w:tbl>
      <w:tblPr>
        <w:tblW w:w="1615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  <w:gridCol w:w="2127"/>
        <w:gridCol w:w="1843"/>
        <w:gridCol w:w="1120"/>
        <w:gridCol w:w="2139"/>
      </w:tblGrid>
      <w:tr w:rsidR="00294388" w:rsidRPr="002D2AD9" w:rsidTr="00F724C3">
        <w:trPr>
          <w:trHeight w:val="64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5" w:rsidRPr="002D2AD9" w:rsidRDefault="00C13A7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открытого акционерного 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5" w:rsidRPr="002D2AD9" w:rsidRDefault="0000303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коммунальной собственности в уставном фонде,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5" w:rsidRPr="002D2AD9" w:rsidRDefault="0000303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Доля, предлагаемая для продажи,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5" w:rsidRPr="002D2AD9" w:rsidRDefault="0000303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 продажи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35" w:rsidRPr="002D2AD9" w:rsidRDefault="0023175E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Ориентировочная 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цена продажи* </w:t>
            </w:r>
            <w:proofErr w:type="gramStart"/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от,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тыс.</w:t>
            </w:r>
            <w:proofErr w:type="gramEnd"/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бел. рублей /  тыс. $</w:t>
            </w:r>
          </w:p>
        </w:tc>
      </w:tr>
      <w:tr w:rsidR="00003035" w:rsidRPr="002D2AD9" w:rsidTr="00F724C3">
        <w:trPr>
          <w:trHeight w:val="315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35" w:rsidRPr="002D2AD9" w:rsidRDefault="0000303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ПРЕДЛОЖЕНЫ К ПРОДАЖЕ ПО КОНКУРСУ</w:t>
            </w:r>
          </w:p>
        </w:tc>
      </w:tr>
      <w:tr w:rsidR="009F1380" w:rsidRPr="002D2AD9" w:rsidTr="00F724C3">
        <w:trPr>
          <w:trHeight w:val="77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19E" w:rsidRPr="002D2AD9" w:rsidRDefault="009F1380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Государственное учреждение </w:t>
            </w:r>
            <w:r w:rsidR="00D15B00"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="00D15B00"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Гомельоблпром</w:t>
            </w:r>
            <w:proofErr w:type="spellEnd"/>
            <w:r w:rsidR="00D15B00"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  <w:r w:rsidR="008A1BC5"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(0232) 23-10-03</w:t>
            </w:r>
            <w:r w:rsidR="009A719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пр. Ленина, 2, 246050, г. Гомель</w:t>
            </w:r>
          </w:p>
        </w:tc>
      </w:tr>
      <w:tr w:rsidR="009F1380" w:rsidRPr="002D2AD9" w:rsidTr="00F724C3">
        <w:trPr>
          <w:trHeight w:val="63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380" w:rsidRPr="002D2AD9" w:rsidRDefault="009F1380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Ельский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консервный завод»</w:t>
            </w:r>
            <w:r w:rsidR="0050565C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F1380" w:rsidRPr="002D2AD9" w:rsidRDefault="009F1380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Минская, 25, г. Ельск</w:t>
            </w:r>
          </w:p>
          <w:p w:rsidR="00F2389E" w:rsidRPr="002D2AD9" w:rsidRDefault="00F2389E" w:rsidP="009C4CCA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r w:rsidRPr="002D2AD9">
              <w:rPr>
                <w:rFonts w:ascii="Times New Roman" w:hAnsi="Times New Roman" w:cs="Times New Roman"/>
                <w:sz w:val="23"/>
                <w:szCs w:val="23"/>
              </w:rPr>
              <w:t>переработка и консервирование фруктов и овощей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>. Производство плодово-ягодных</w:t>
            </w:r>
            <w:r w:rsidR="009C4CCA" w:rsidRPr="009C4CCA">
              <w:rPr>
                <w:rFonts w:ascii="Times New Roman" w:hAnsi="Times New Roman" w:cs="Times New Roman"/>
                <w:sz w:val="23"/>
                <w:szCs w:val="23"/>
              </w:rPr>
              <w:t>, фруктовы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9C4CCA" w:rsidRPr="009C4CCA">
              <w:rPr>
                <w:rFonts w:ascii="Times New Roman" w:hAnsi="Times New Roman" w:cs="Times New Roman"/>
                <w:sz w:val="23"/>
                <w:szCs w:val="23"/>
              </w:rPr>
              <w:t xml:space="preserve"> и овощны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9C4CCA" w:rsidRPr="009C4CCA">
              <w:rPr>
                <w:rFonts w:ascii="Times New Roman" w:hAnsi="Times New Roman" w:cs="Times New Roman"/>
                <w:sz w:val="23"/>
                <w:szCs w:val="23"/>
              </w:rPr>
              <w:t xml:space="preserve"> сок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9C4CCA" w:rsidRPr="009C4CCA">
              <w:rPr>
                <w:rFonts w:ascii="Times New Roman" w:hAnsi="Times New Roman" w:cs="Times New Roman"/>
                <w:sz w:val="23"/>
                <w:szCs w:val="23"/>
              </w:rPr>
              <w:t xml:space="preserve"> и нектар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9C4CCA" w:rsidRPr="009C4CC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 xml:space="preserve"> березового сока,</w:t>
            </w:r>
            <w:r w:rsidR="009C4CCA" w:rsidRPr="009C4CCA">
              <w:rPr>
                <w:rFonts w:ascii="Times New Roman" w:hAnsi="Times New Roman" w:cs="Times New Roman"/>
                <w:sz w:val="23"/>
                <w:szCs w:val="23"/>
              </w:rPr>
              <w:t xml:space="preserve"> овощны</w:t>
            </w:r>
            <w:r w:rsidR="009C4CCA">
              <w:rPr>
                <w:rFonts w:ascii="Times New Roman" w:hAnsi="Times New Roman" w:cs="Times New Roman"/>
                <w:sz w:val="23"/>
                <w:szCs w:val="23"/>
              </w:rPr>
              <w:t>х консервов, маринадов, соусов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80" w:rsidRPr="002D2AD9" w:rsidRDefault="009F1380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80" w:rsidRPr="002D2AD9" w:rsidRDefault="009F1380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73,08%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80" w:rsidRPr="002D2AD9" w:rsidRDefault="009F1380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80" w:rsidRPr="002D2AD9" w:rsidRDefault="009F1380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3 204 / 1 602</w:t>
            </w:r>
          </w:p>
        </w:tc>
      </w:tr>
      <w:tr w:rsidR="00003035" w:rsidRPr="002D2AD9" w:rsidTr="00F724C3">
        <w:trPr>
          <w:trHeight w:val="13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035" w:rsidRPr="002D2AD9" w:rsidRDefault="009F1380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Условия </w:t>
            </w:r>
            <w:proofErr w:type="gram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продажи:  </w:t>
            </w:r>
            <w:proofErr w:type="gramEnd"/>
          </w:p>
        </w:tc>
      </w:tr>
      <w:tr w:rsidR="00676570" w:rsidRPr="002D2AD9" w:rsidTr="00F724C3">
        <w:trPr>
          <w:trHeight w:val="660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380" w:rsidRPr="002D2AD9" w:rsidRDefault="009F1380" w:rsidP="00C12C65">
            <w:pPr>
              <w:spacing w:after="0" w:line="240" w:lineRule="auto"/>
              <w:ind w:firstLine="59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692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количества рабочих мест; </w:t>
            </w:r>
          </w:p>
          <w:p w:rsidR="00F10F81" w:rsidRPr="002D2AD9" w:rsidRDefault="009F1380" w:rsidP="00C12C65">
            <w:pPr>
              <w:spacing w:after="0" w:line="240" w:lineRule="auto"/>
              <w:ind w:firstLine="59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5 ле</w:t>
            </w:r>
            <w:r w:rsidR="00DE692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 профиля деятельности общества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возможностью перепрофилирования с со</w:t>
            </w:r>
            <w:r w:rsidR="00FB41A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гласия Гомельского облисполкома</w:t>
            </w:r>
            <w:r w:rsidR="0006246A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6246A" w:rsidRPr="002D2AD9" w:rsidRDefault="0006246A" w:rsidP="00C12C65">
            <w:pPr>
              <w:spacing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Продажа акций осуществляется по согласованию с Президентом Республики Беларусь </w:t>
            </w:r>
          </w:p>
        </w:tc>
      </w:tr>
      <w:tr w:rsidR="00BC1874" w:rsidRPr="002D2AD9" w:rsidTr="00F724C3">
        <w:trPr>
          <w:trHeight w:val="248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19E" w:rsidRPr="002D2AD9" w:rsidRDefault="00BC1874" w:rsidP="00C12C65">
            <w:pPr>
              <w:spacing w:after="0" w:line="240" w:lineRule="auto"/>
              <w:ind w:firstLine="59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Брагинский райисполком </w:t>
            </w:r>
          </w:p>
          <w:p w:rsidR="00385E69" w:rsidRPr="002D2AD9" w:rsidRDefault="0050565C" w:rsidP="00C12C65">
            <w:pPr>
              <w:spacing w:after="0" w:line="240" w:lineRule="auto"/>
              <w:ind w:firstLine="5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BC1874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C1874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(02344) 2-16-70</w:t>
            </w:r>
            <w:r w:rsidR="009A719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пл. Ленина, 4, 247632, </w:t>
            </w:r>
            <w:proofErr w:type="spellStart"/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. Брагин</w:t>
            </w:r>
          </w:p>
        </w:tc>
      </w:tr>
      <w:tr w:rsidR="00822A6C" w:rsidRPr="002D2AD9" w:rsidTr="00F724C3">
        <w:trPr>
          <w:trHeight w:val="37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Брагинка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Шкураты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Брагинский район</w:t>
            </w:r>
          </w:p>
          <w:p w:rsidR="00F2389E" w:rsidRPr="002D2AD9" w:rsidRDefault="00F2389E" w:rsidP="000477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Основной вид деятельности </w:t>
            </w:r>
            <w:r w:rsidR="00280049"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–</w:t>
            </w: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77F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производство сельскохозяйственной продукции</w:t>
            </w:r>
            <w:r w:rsidR="00047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(животноводство и растениеводство)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44,25%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D65102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2 144 / 1 072</w:t>
            </w:r>
          </w:p>
        </w:tc>
      </w:tr>
      <w:tr w:rsidR="00BC1874" w:rsidRPr="002D2AD9" w:rsidTr="00F724C3">
        <w:trPr>
          <w:trHeight w:val="125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874" w:rsidRPr="002D2AD9" w:rsidRDefault="00BC1874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Условия продажи:</w:t>
            </w:r>
          </w:p>
        </w:tc>
      </w:tr>
      <w:tr w:rsidR="00BC1874" w:rsidRPr="002D2AD9" w:rsidTr="00F724C3">
        <w:trPr>
          <w:trHeight w:val="372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874" w:rsidRPr="002D2AD9" w:rsidRDefault="00D65102" w:rsidP="00C12C65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5 лет рабочих мест в количестве 45;</w:t>
            </w:r>
          </w:p>
          <w:p w:rsidR="00D65102" w:rsidRPr="002D2AD9" w:rsidRDefault="00D65102" w:rsidP="00C12C65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производственной деятельности </w:t>
            </w:r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общества  с возможностью ее перепрофилирования с согласия Брагинского райисполкома</w:t>
            </w:r>
          </w:p>
        </w:tc>
      </w:tr>
      <w:tr w:rsidR="00822A6C" w:rsidRPr="002D2AD9" w:rsidTr="00F724C3">
        <w:trPr>
          <w:trHeight w:val="1239"/>
        </w:trPr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Брагинагросервис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Механизаторов, 4,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г.п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Брагин</w:t>
            </w:r>
          </w:p>
          <w:p w:rsidR="00280049" w:rsidRPr="002D2AD9" w:rsidRDefault="00280049" w:rsidP="00C12C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Основной вид деятельности – </w:t>
            </w:r>
            <w:r w:rsidR="00385E6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сельскохозяйственной техники, </w:t>
            </w:r>
            <w:r w:rsidR="007A31A9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доильного и холодильного оборудования,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агрохимические работы, </w:t>
            </w:r>
            <w:r w:rsidR="007A31A9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молочно-товарных ферм, </w:t>
            </w:r>
            <w:r w:rsidRPr="002D2AD9">
              <w:rPr>
                <w:rFonts w:ascii="Times New Roman" w:hAnsi="Times New Roman" w:cs="Times New Roman"/>
                <w:sz w:val="23"/>
                <w:szCs w:val="23"/>
              </w:rPr>
              <w:t>производство растительного масла и жмыха методом холодного отжима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DE6927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D65102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2 294 / 1 147</w:t>
            </w:r>
          </w:p>
        </w:tc>
      </w:tr>
      <w:tr w:rsidR="00822A6C" w:rsidRPr="002D2AD9" w:rsidTr="00F724C3">
        <w:trPr>
          <w:trHeight w:val="148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Условия продажи:</w:t>
            </w:r>
          </w:p>
        </w:tc>
      </w:tr>
      <w:tr w:rsidR="00822A6C" w:rsidRPr="002D2AD9" w:rsidTr="00F724C3">
        <w:trPr>
          <w:trHeight w:val="436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5102" w:rsidRPr="002D2AD9" w:rsidRDefault="00D65102" w:rsidP="00C12C65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5 лет рабочих мест в количестве 50;</w:t>
            </w:r>
          </w:p>
          <w:p w:rsidR="00822A6C" w:rsidRPr="002D2AD9" w:rsidRDefault="00D65102" w:rsidP="00C12C65">
            <w:pPr>
              <w:spacing w:after="0" w:line="240" w:lineRule="auto"/>
              <w:ind w:firstLine="7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производственной деятельности </w:t>
            </w:r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общества  с возможностью ее перепрофилирования с согласия Брагинского райисполкома</w:t>
            </w:r>
          </w:p>
        </w:tc>
      </w:tr>
      <w:tr w:rsidR="00822A6C" w:rsidRPr="002D2AD9" w:rsidTr="00F724C3">
        <w:trPr>
          <w:trHeight w:val="750"/>
        </w:trPr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Маложинский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</w:t>
            </w:r>
            <w:proofErr w:type="spellEnd"/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Маложин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Брагинский район </w:t>
            </w:r>
          </w:p>
          <w:p w:rsidR="00FA74FC" w:rsidRPr="002D2AD9" w:rsidRDefault="00FA74F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Основной вид деятельности –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производство сельскохозяйственной продукции</w:t>
            </w:r>
            <w:r w:rsidR="007000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(животноводство и растениеводство)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D65102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11 925 / 5 963</w:t>
            </w:r>
          </w:p>
        </w:tc>
      </w:tr>
      <w:tr w:rsidR="00822A6C" w:rsidRPr="002D2AD9" w:rsidTr="00F724C3">
        <w:trPr>
          <w:trHeight w:val="187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Условия продажи:</w:t>
            </w:r>
          </w:p>
        </w:tc>
      </w:tr>
      <w:tr w:rsidR="00822A6C" w:rsidRPr="002D2AD9" w:rsidTr="00F724C3">
        <w:trPr>
          <w:trHeight w:val="80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2" w:rsidRPr="002D2AD9" w:rsidRDefault="00D65102" w:rsidP="00C12C65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5 лет рабочих мест в количестве 200;</w:t>
            </w:r>
          </w:p>
          <w:p w:rsidR="00822A6C" w:rsidRPr="002D2AD9" w:rsidRDefault="00D65102" w:rsidP="00C12C65">
            <w:pPr>
              <w:spacing w:after="0" w:line="240" w:lineRule="auto"/>
              <w:ind w:firstLine="742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производственной деятельности </w:t>
            </w:r>
            <w:r w:rsidR="00DE6927"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общества</w:t>
            </w:r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возможностью ее перепрофилирования с согласия Брагинского райисполкома</w:t>
            </w:r>
          </w:p>
        </w:tc>
      </w:tr>
      <w:tr w:rsidR="00822A6C" w:rsidRPr="002D2AD9" w:rsidTr="00F724C3">
        <w:trPr>
          <w:trHeight w:val="262"/>
        </w:trPr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Пераможник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F47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Восточная, 1, </w:t>
            </w:r>
            <w:proofErr w:type="spellStart"/>
            <w:r w:rsidR="001F47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</w:t>
            </w:r>
            <w:proofErr w:type="spellEnd"/>
            <w:r w:rsidR="001F47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="001F47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Малейки</w:t>
            </w:r>
            <w:proofErr w:type="spellEnd"/>
            <w:r w:rsidR="001F47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Брагинский район</w:t>
            </w:r>
          </w:p>
          <w:p w:rsidR="000526DA" w:rsidRPr="002D2AD9" w:rsidRDefault="000526DA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Основной вид деятельности –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производство сельскохозяйственной продукции</w:t>
            </w:r>
            <w:r w:rsidR="000477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(животноводство и растениеводство)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BC187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A6C" w:rsidRPr="002D2AD9" w:rsidRDefault="00D65102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4 979 / 2 490</w:t>
            </w:r>
          </w:p>
        </w:tc>
      </w:tr>
      <w:tr w:rsidR="00822A6C" w:rsidRPr="002D2AD9" w:rsidTr="00F724C3">
        <w:trPr>
          <w:trHeight w:val="116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A6C" w:rsidRPr="002D2AD9" w:rsidRDefault="00822A6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Условия продажи:</w:t>
            </w:r>
          </w:p>
        </w:tc>
      </w:tr>
      <w:tr w:rsidR="00822A6C" w:rsidRPr="002D2AD9" w:rsidTr="00F724C3">
        <w:trPr>
          <w:trHeight w:val="372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102" w:rsidRPr="002D2AD9" w:rsidRDefault="00D65102" w:rsidP="00C12C65">
            <w:pPr>
              <w:spacing w:after="0" w:line="240" w:lineRule="auto"/>
              <w:ind w:firstLine="60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5 лет рабочих мест в количестве 100;</w:t>
            </w:r>
          </w:p>
          <w:p w:rsidR="006E057A" w:rsidRPr="002D2AD9" w:rsidRDefault="00D65102" w:rsidP="00C12C65">
            <w:pPr>
              <w:spacing w:after="0" w:line="240" w:lineRule="auto"/>
              <w:ind w:firstLine="6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</w:t>
            </w:r>
            <w:r w:rsidR="00DE692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дственной деятельности общества</w:t>
            </w:r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возможностью ее перепрофилирования с согласия Брагинского райисполкома</w:t>
            </w:r>
          </w:p>
        </w:tc>
      </w:tr>
      <w:tr w:rsidR="00822A6C" w:rsidRPr="002D2AD9" w:rsidTr="00F724C3">
        <w:trPr>
          <w:trHeight w:val="7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19E" w:rsidRPr="002D2AD9" w:rsidRDefault="008A1BC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Жлобинский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райисполком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(02334) 3-14-11</w:t>
            </w:r>
            <w:r w:rsidR="009A719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ул. Петровского, 31, 247210, г. Жлобин</w:t>
            </w:r>
          </w:p>
        </w:tc>
      </w:tr>
      <w:tr w:rsidR="008A1BC5" w:rsidRPr="002D2AD9" w:rsidTr="00F724C3">
        <w:trPr>
          <w:trHeight w:val="8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Визавиторг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Воровского, 26, г. Жлобин </w:t>
            </w:r>
          </w:p>
          <w:p w:rsidR="006B387D" w:rsidRPr="002D2AD9" w:rsidRDefault="006B387D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Основной вид деятельности - </w:t>
            </w:r>
            <w:r w:rsidRPr="002D2AD9">
              <w:rPr>
                <w:rFonts w:ascii="Times New Roman" w:hAnsi="Times New Roman" w:cs="Times New Roman"/>
                <w:sz w:val="23"/>
                <w:szCs w:val="23"/>
              </w:rPr>
              <w:t>розничная торговля, сдача внаем собственного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856 / 428</w:t>
            </w:r>
          </w:p>
        </w:tc>
      </w:tr>
      <w:tr w:rsidR="008A1BC5" w:rsidRPr="002D2AD9" w:rsidTr="00F724C3">
        <w:trPr>
          <w:trHeight w:val="96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Условия </w:t>
            </w:r>
            <w:proofErr w:type="gram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продажи:  </w:t>
            </w:r>
            <w:proofErr w:type="gramEnd"/>
          </w:p>
        </w:tc>
      </w:tr>
      <w:tr w:rsidR="008A1BC5" w:rsidRPr="002D2AD9" w:rsidTr="00F724C3">
        <w:trPr>
          <w:trHeight w:val="2345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C5" w:rsidRPr="002D2AD9" w:rsidRDefault="008A1BC5" w:rsidP="00C12C65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</w:t>
            </w:r>
            <w:r w:rsidR="006746E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количества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рабочих мест;</w:t>
            </w:r>
          </w:p>
          <w:p w:rsidR="008A1BC5" w:rsidRPr="002D2AD9" w:rsidRDefault="00170049" w:rsidP="00C12C65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среднемесячной заработной платы работникам общества не ниже уровня среднемесячной заработной платы, сложившейся за отчетный период по Гомельской области, в течение 6 месяцев с даты заключения договора купли-продажи акций</w:t>
            </w:r>
            <w:r w:rsidR="008A1BC5"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</w:p>
          <w:p w:rsidR="008A1BC5" w:rsidRPr="002D2AD9" w:rsidRDefault="008A1BC5" w:rsidP="00C12C65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условий коллективного договора;</w:t>
            </w:r>
          </w:p>
          <w:p w:rsidR="008A1BC5" w:rsidRPr="002D2AD9" w:rsidRDefault="008A1BC5" w:rsidP="00C12C65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инвестиций в </w:t>
            </w:r>
            <w:r w:rsidR="001301F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сумме</w:t>
            </w:r>
            <w:r w:rsidR="006746E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менее </w:t>
            </w:r>
            <w:r w:rsidR="006746E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585 тыс. рублей, в </w:t>
            </w:r>
            <w:proofErr w:type="spellStart"/>
            <w:r w:rsidR="006746E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="006746E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8A1BC5" w:rsidRPr="002D2AD9" w:rsidRDefault="00312A6B" w:rsidP="00C12C65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1 года </w:t>
            </w:r>
            <w:r w:rsidR="00C61CD2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даты заключения договора купли-продажи акций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не менее 385 тыс. рублей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из которых: не менее 350 тыс. рублей -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 вещевого рынка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 менее 20 тыс. рублей - 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закупку нового технологического оборудования для </w:t>
            </w:r>
            <w:r w:rsidR="001301F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подразделения общества -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ресторана 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Паулинка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1B2F9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менее 15 тыс. 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рублей - 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закупку оборудования для организации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всесезонной выносной торговли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8A1BC5" w:rsidRPr="002D2AD9" w:rsidRDefault="00312A6B" w:rsidP="00C12C65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2 лет с </w:t>
            </w:r>
            <w:r w:rsidR="00C61CD2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даты </w:t>
            </w:r>
            <w:proofErr w:type="gramStart"/>
            <w:r w:rsidR="00C61CD2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заключения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 менее 200 тыс. рублей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строительство летнего кафе, закупку оборудования и материалов для строительства, обустройства и организации работы летнего кафе на площ</w:t>
            </w:r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адке возле ресторана «</w:t>
            </w:r>
            <w:proofErr w:type="spellStart"/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Паулинка</w:t>
            </w:r>
            <w:proofErr w:type="spellEnd"/>
            <w:r w:rsidR="00116A91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8A1BC5" w:rsidRPr="002D2AD9" w:rsidTr="00F724C3">
        <w:trPr>
          <w:trHeight w:val="215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19E" w:rsidRPr="002D2AD9" w:rsidRDefault="008A1BC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Калинковичский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райисполком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A1BC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(02345) 3-10-50</w:t>
            </w:r>
            <w:r w:rsidR="009A719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пл. Ленина, 1, 247710, г. Калинковичи</w:t>
            </w:r>
          </w:p>
        </w:tc>
      </w:tr>
      <w:tr w:rsidR="008A1BC5" w:rsidRPr="002D2AD9" w:rsidTr="00F724C3">
        <w:trPr>
          <w:trHeight w:val="41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proofErr w:type="gram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Калинковичиторг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ул.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Ф.</w:t>
            </w:r>
            <w:r w:rsidR="001F47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Энгельса, 5, г. Калинковичи</w:t>
            </w:r>
          </w:p>
          <w:p w:rsidR="001267C0" w:rsidRPr="002D2AD9" w:rsidRDefault="001267C0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розничная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791 / 396</w:t>
            </w:r>
          </w:p>
        </w:tc>
      </w:tr>
      <w:tr w:rsidR="008A1BC5" w:rsidRPr="002D2AD9" w:rsidTr="00F724C3">
        <w:trPr>
          <w:trHeight w:val="148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Условия продажи:</w:t>
            </w:r>
          </w:p>
        </w:tc>
      </w:tr>
      <w:tr w:rsidR="008A1BC5" w:rsidRPr="002D2AD9" w:rsidTr="00F724C3">
        <w:trPr>
          <w:trHeight w:val="917"/>
        </w:trPr>
        <w:tc>
          <w:tcPr>
            <w:tcW w:w="1615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C5" w:rsidRPr="002D2AD9" w:rsidRDefault="008A1BC5" w:rsidP="00C12C65">
            <w:pPr>
              <w:spacing w:after="0" w:line="240" w:lineRule="auto"/>
              <w:ind w:firstLine="59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с даты заключения договора купли-продажи акций инвестиций в сумме, эквивалентной не менее 700 000  евро по курсу Национального банка Республики Беларусь на дату внесения</w:t>
            </w:r>
            <w:r w:rsidR="00055F2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уставный фонд общества, с направлением указанных средств на реконструкцию и модернизацию объектов торговли и общественного питания;</w:t>
            </w:r>
          </w:p>
          <w:p w:rsidR="008A1BC5" w:rsidRPr="002D2AD9" w:rsidRDefault="008A1BC5" w:rsidP="00C12C65">
            <w:pPr>
              <w:spacing w:after="0" w:line="240" w:lineRule="auto"/>
              <w:ind w:firstLine="59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</w:t>
            </w:r>
            <w:r w:rsidR="00055F2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даты заключения договора купли-продажи акций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рабочих мест в количестве 156 и создание не менее 10</w:t>
            </w:r>
            <w:r w:rsidR="00880C40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новых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рабочих мест;</w:t>
            </w:r>
          </w:p>
          <w:p w:rsidR="008A1BC5" w:rsidRPr="002D2AD9" w:rsidRDefault="008A1BC5" w:rsidP="00C12C65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</w:t>
            </w:r>
            <w:r w:rsidR="00DE692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дственной деятельности общества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возможностью ее перепрофилирования с согласия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Калинковичского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райисполкома</w:t>
            </w:r>
          </w:p>
        </w:tc>
      </w:tr>
      <w:tr w:rsidR="008A1BC5" w:rsidRPr="002D2AD9" w:rsidTr="00F724C3">
        <w:trPr>
          <w:trHeight w:val="414"/>
        </w:trPr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ОАО 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Неначское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8A1BC5" w:rsidRPr="002D2AD9" w:rsidRDefault="001301F9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Горбовичский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с/с,</w:t>
            </w:r>
            <w:r w:rsidR="008A1BC5"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9, </w:t>
            </w:r>
            <w:proofErr w:type="spellStart"/>
            <w:r w:rsidR="008A1BC5"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Калинковичский</w:t>
            </w:r>
            <w:proofErr w:type="spellEnd"/>
            <w:r w:rsidR="008A1BC5"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  <w:p w:rsidR="002D2AD9" w:rsidRPr="00BD3DD1" w:rsidRDefault="001267C0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- </w:t>
            </w:r>
            <w:r w:rsidRPr="002D2A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производство сельскохозяйственной продукции</w:t>
            </w:r>
            <w:r w:rsidR="00353C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53C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(животноводство и растениеводство)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99,9%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5" w:rsidRPr="002D2AD9" w:rsidRDefault="008A1BC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2 461 / 1 231</w:t>
            </w:r>
          </w:p>
        </w:tc>
      </w:tr>
      <w:tr w:rsidR="008A1BC5" w:rsidRPr="002D2AD9" w:rsidTr="00F724C3">
        <w:trPr>
          <w:trHeight w:val="124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BC5" w:rsidRPr="002D2AD9" w:rsidRDefault="008A1BC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Условия продажи:</w:t>
            </w:r>
          </w:p>
        </w:tc>
      </w:tr>
      <w:tr w:rsidR="008A1BC5" w:rsidRPr="002D2AD9" w:rsidTr="00F724C3">
        <w:trPr>
          <w:trHeight w:val="296"/>
        </w:trPr>
        <w:tc>
          <w:tcPr>
            <w:tcW w:w="161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BC5" w:rsidRPr="002D2AD9" w:rsidRDefault="008A1BC5" w:rsidP="00C12C65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с даты заключения договора купли-продажи акций инвестиций в сумме, </w:t>
            </w:r>
            <w:r w:rsidR="001301F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эквивалентной не менее 400 000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евро по курсу Национального банка Республики Беларусь на дату внесения</w:t>
            </w:r>
            <w:r w:rsidR="00055F2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уставный фонд общества, с направлением указанных средств на реконструкцию и модернизацию объектов сельскохозяйственного назначения;</w:t>
            </w:r>
          </w:p>
          <w:p w:rsidR="008A1BC5" w:rsidRPr="002D2AD9" w:rsidRDefault="008A1BC5" w:rsidP="00C12C65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</w:t>
            </w:r>
            <w:r w:rsidR="00055F2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даты заключения договора купли-продажи акций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кредиторской задолженности общества (по состоянию на 01.01.2018 размер кредиторской задолженности составил  7 700 тыс. рублей);</w:t>
            </w:r>
          </w:p>
          <w:p w:rsidR="008A1BC5" w:rsidRPr="002D2AD9" w:rsidRDefault="008A1BC5" w:rsidP="00C12C65">
            <w:pPr>
              <w:spacing w:after="0" w:line="240" w:lineRule="auto"/>
              <w:ind w:firstLine="60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течение 3 лет </w:t>
            </w:r>
            <w:r w:rsidR="00055F2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даты заключения договора купли-продажи акций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рабочих мест в количестве 127  и создание не менее 10 </w:t>
            </w:r>
            <w:r w:rsidR="00880C40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новых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рабочих мест;</w:t>
            </w:r>
          </w:p>
          <w:p w:rsidR="008A1BC5" w:rsidRPr="002D2AD9" w:rsidRDefault="008A1BC5" w:rsidP="00C12C65">
            <w:pPr>
              <w:spacing w:after="0" w:line="240" w:lineRule="auto"/>
              <w:ind w:firstLine="60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сохранение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производственной деятельности общества  с возможностью ее перепрофилирования с согласия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Калинковичского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райисполкома</w:t>
            </w:r>
          </w:p>
        </w:tc>
      </w:tr>
    </w:tbl>
    <w:p w:rsidR="009A719E" w:rsidRPr="002D2AD9" w:rsidRDefault="009A719E" w:rsidP="00C12C65">
      <w:pPr>
        <w:spacing w:line="240" w:lineRule="auto"/>
        <w:contextualSpacing/>
        <w:rPr>
          <w:sz w:val="23"/>
          <w:szCs w:val="23"/>
        </w:rPr>
      </w:pPr>
    </w:p>
    <w:p w:rsidR="003573C4" w:rsidRDefault="003573C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D2AD9" w:rsidRPr="002D2AD9" w:rsidRDefault="002D2AD9" w:rsidP="00C12C65">
      <w:pPr>
        <w:spacing w:line="240" w:lineRule="auto"/>
        <w:contextualSpacing/>
        <w:rPr>
          <w:sz w:val="23"/>
          <w:szCs w:val="23"/>
        </w:rPr>
      </w:pPr>
    </w:p>
    <w:tbl>
      <w:tblPr>
        <w:tblW w:w="16160" w:type="dxa"/>
        <w:tblInd w:w="421" w:type="dxa"/>
        <w:tblLook w:val="04A0" w:firstRow="1" w:lastRow="0" w:firstColumn="1" w:lastColumn="0" w:noHBand="0" w:noVBand="1"/>
      </w:tblPr>
      <w:tblGrid>
        <w:gridCol w:w="8930"/>
        <w:gridCol w:w="2127"/>
        <w:gridCol w:w="1843"/>
        <w:gridCol w:w="1120"/>
        <w:gridCol w:w="2140"/>
      </w:tblGrid>
      <w:tr w:rsidR="00434607" w:rsidRPr="002D2AD9" w:rsidTr="00BD3DD1">
        <w:trPr>
          <w:trHeight w:val="34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07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открытого акционерного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07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коммунальной собственности в уставном фонде,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07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Доля, предлагаемая для продажи,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07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 продажи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07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Ориентировочная цена продажи* </w:t>
            </w: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от,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тыс.</w:t>
            </w:r>
            <w:proofErr w:type="gram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бел. рублей /  тыс. $</w:t>
            </w:r>
          </w:p>
        </w:tc>
      </w:tr>
      <w:tr w:rsidR="00434607" w:rsidRPr="002D2AD9" w:rsidTr="00BD3DD1">
        <w:trPr>
          <w:trHeight w:val="342"/>
        </w:trPr>
        <w:tc>
          <w:tcPr>
            <w:tcW w:w="1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607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ПРЕДЛОЖЕНЫ К ПРОДАЖЕ НА АУКЦИОНЕ</w:t>
            </w:r>
          </w:p>
        </w:tc>
      </w:tr>
      <w:tr w:rsidR="00434607" w:rsidRPr="002D2AD9" w:rsidTr="00BD3DD1">
        <w:trPr>
          <w:trHeight w:val="221"/>
        </w:trPr>
        <w:tc>
          <w:tcPr>
            <w:tcW w:w="1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19E" w:rsidRPr="002D2AD9" w:rsidRDefault="00434607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Комитет по сельскому хозяйству и продовольствию Гомельского облисполкома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43460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3460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(0232) 23 </w:t>
            </w:r>
            <w:r w:rsidR="005B4C6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</w:t>
            </w:r>
            <w:r w:rsidR="0043460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="005B4C6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85E6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="00434607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53</w:t>
            </w:r>
            <w:r w:rsidR="009A719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пр. Ленина, 2, 246050, г. Гомель</w:t>
            </w:r>
          </w:p>
        </w:tc>
      </w:tr>
      <w:tr w:rsidR="00F9264D" w:rsidRPr="002D2AD9" w:rsidTr="00BD3DD1">
        <w:trPr>
          <w:trHeight w:val="34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64D" w:rsidRPr="002D2AD9" w:rsidRDefault="00F9264D" w:rsidP="00C12C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Гомельагрокомплект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9264D" w:rsidRPr="002D2AD9" w:rsidRDefault="00F9264D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Сурганова, 14,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Еремино</w:t>
            </w:r>
            <w:r w:rsidR="00510C2D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Гомельский район</w:t>
            </w:r>
          </w:p>
          <w:p w:rsidR="001267C0" w:rsidRPr="002D2AD9" w:rsidRDefault="001267C0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r w:rsidRPr="002D2AD9">
              <w:rPr>
                <w:rFonts w:ascii="Times New Roman" w:hAnsi="Times New Roman" w:cs="Times New Roman"/>
                <w:sz w:val="23"/>
                <w:szCs w:val="23"/>
              </w:rPr>
              <w:t>производство оборудования для животноводства, птицеводства, кормопроизводства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4D" w:rsidRPr="002D2AD9" w:rsidRDefault="00F9264D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16,98%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4D" w:rsidRPr="002D2AD9" w:rsidRDefault="00F9264D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16,98%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4D" w:rsidRPr="002D2AD9" w:rsidRDefault="00F9264D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4D" w:rsidRPr="002D2AD9" w:rsidRDefault="00F9264D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141 / </w:t>
            </w:r>
            <w:r w:rsidR="0013657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</w:tr>
      <w:tr w:rsidR="009B106B" w:rsidRPr="002D2AD9" w:rsidTr="00BD3DD1">
        <w:trPr>
          <w:trHeight w:val="70"/>
        </w:trPr>
        <w:tc>
          <w:tcPr>
            <w:tcW w:w="1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19E" w:rsidRPr="002D2AD9" w:rsidRDefault="009B106B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Ветковский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райисполком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E6749D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6749D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(02330) 2 </w:t>
            </w:r>
            <w:r w:rsidR="007B104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E6749D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="007B104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E6749D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9A719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Красная площадь, 8, 247120, г. Ветка</w:t>
            </w:r>
          </w:p>
        </w:tc>
      </w:tr>
      <w:tr w:rsidR="009B106B" w:rsidRPr="002D2AD9" w:rsidTr="00BD3DD1">
        <w:trPr>
          <w:trHeight w:val="12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06B" w:rsidRPr="002D2AD9" w:rsidRDefault="009B106B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ОАО 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Ветковский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агросервис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9B106B" w:rsidRPr="002D2AD9" w:rsidRDefault="00964B1C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ул. Дмитрия Ковалева, 130, г. Ветка </w:t>
            </w:r>
          </w:p>
          <w:p w:rsidR="00A74782" w:rsidRPr="002D2AD9" w:rsidRDefault="00A74782" w:rsidP="00BA3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</w:t>
            </w:r>
            <w:r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ремонт и техническое обслуживание </w:t>
            </w:r>
            <w:r w:rsidR="00BA3D4E">
              <w:rPr>
                <w:rFonts w:ascii="Times New Roman" w:hAnsi="Times New Roman" w:cs="Times New Roman"/>
                <w:sz w:val="23"/>
                <w:szCs w:val="23"/>
              </w:rPr>
              <w:t>сельскохозяйственной техники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, агрегатов и оборудования сель</w:t>
            </w:r>
            <w:r w:rsidR="00C064B8">
              <w:rPr>
                <w:rFonts w:ascii="Times New Roman" w:hAnsi="Times New Roman" w:cs="Times New Roman"/>
                <w:sz w:val="23"/>
                <w:szCs w:val="23"/>
              </w:rPr>
              <w:t>ско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хоз</w:t>
            </w:r>
            <w:r w:rsidR="00C064B8">
              <w:rPr>
                <w:rFonts w:ascii="Times New Roman" w:hAnsi="Times New Roman" w:cs="Times New Roman"/>
                <w:sz w:val="23"/>
                <w:szCs w:val="23"/>
              </w:rPr>
              <w:t xml:space="preserve">яйственных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предприятий, оказание услуг по перевозке грузов, производство сельскохозяйственной продукции</w:t>
            </w:r>
            <w:r w:rsidR="00973E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6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(животноводство и растениеводство)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6B" w:rsidRPr="002D2AD9" w:rsidRDefault="009B106B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98,39%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6B" w:rsidRPr="002D2AD9" w:rsidRDefault="009B106B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6B" w:rsidRPr="002D2AD9" w:rsidRDefault="00182B1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6B" w:rsidRPr="002D2AD9" w:rsidRDefault="00371FDA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1 207 / 604</w:t>
            </w:r>
          </w:p>
        </w:tc>
      </w:tr>
      <w:tr w:rsidR="0052431A" w:rsidRPr="002D2AD9" w:rsidTr="00BD3DD1">
        <w:trPr>
          <w:trHeight w:val="70"/>
        </w:trPr>
        <w:tc>
          <w:tcPr>
            <w:tcW w:w="1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513E" w:rsidRPr="002D2AD9" w:rsidRDefault="0052431A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Гомельский райисполком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52431A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2431A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(0232) 36 </w:t>
            </w:r>
            <w:r w:rsidR="007B104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52431A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</w:t>
            </w:r>
            <w:r w:rsidR="007B104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52431A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="0072513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ул. Ильича, 51 а, 246042, г. Гомель</w:t>
            </w:r>
          </w:p>
        </w:tc>
      </w:tr>
      <w:tr w:rsidR="0052431A" w:rsidRPr="002D2AD9" w:rsidTr="00BD3DD1">
        <w:trPr>
          <w:trHeight w:val="22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1A" w:rsidRPr="002D2AD9" w:rsidRDefault="0052431A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Кодру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52431A" w:rsidRPr="002D2AD9" w:rsidRDefault="0052431A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ул. Шилова, 11, г. Гомель </w:t>
            </w:r>
          </w:p>
          <w:p w:rsidR="00A74782" w:rsidRPr="002D2AD9" w:rsidRDefault="00A74782" w:rsidP="00094D48">
            <w:pPr>
              <w:pStyle w:val="a7"/>
              <w:contextualSpacing/>
              <w:jc w:val="both"/>
              <w:rPr>
                <w:sz w:val="23"/>
                <w:szCs w:val="23"/>
              </w:rPr>
            </w:pPr>
            <w:r w:rsidRPr="002D2AD9">
              <w:rPr>
                <w:b/>
                <w:color w:val="000000"/>
                <w:sz w:val="23"/>
                <w:szCs w:val="23"/>
              </w:rPr>
              <w:t>Основной вид деятельности</w:t>
            </w:r>
            <w:r w:rsidRPr="002D2AD9">
              <w:rPr>
                <w:color w:val="000000"/>
                <w:sz w:val="23"/>
                <w:szCs w:val="23"/>
              </w:rPr>
              <w:t xml:space="preserve"> -</w:t>
            </w:r>
            <w:r w:rsidRPr="002D2AD9">
              <w:rPr>
                <w:sz w:val="23"/>
                <w:szCs w:val="23"/>
              </w:rPr>
              <w:t xml:space="preserve"> п</w:t>
            </w:r>
            <w:r w:rsidR="003A39A5" w:rsidRPr="002D2AD9">
              <w:rPr>
                <w:sz w:val="23"/>
                <w:szCs w:val="23"/>
              </w:rPr>
              <w:t xml:space="preserve">роизводство фруктовых, </w:t>
            </w:r>
            <w:r w:rsidRPr="002D2AD9">
              <w:rPr>
                <w:sz w:val="23"/>
                <w:szCs w:val="23"/>
              </w:rPr>
              <w:t xml:space="preserve">овощных </w:t>
            </w:r>
            <w:r w:rsidR="00094D48">
              <w:rPr>
                <w:sz w:val="23"/>
                <w:szCs w:val="23"/>
              </w:rPr>
              <w:t>нектаров, виноградных вин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1A" w:rsidRPr="002D2AD9" w:rsidRDefault="0052431A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9,56%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1A" w:rsidRPr="002D2AD9" w:rsidRDefault="0052431A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1A" w:rsidRPr="002D2AD9" w:rsidRDefault="0052431A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1A" w:rsidRPr="002D2AD9" w:rsidRDefault="00E6056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 / 32</w:t>
            </w:r>
          </w:p>
        </w:tc>
      </w:tr>
      <w:tr w:rsidR="00003035" w:rsidRPr="002D2AD9" w:rsidTr="00BD3DD1">
        <w:trPr>
          <w:trHeight w:val="10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513E" w:rsidRPr="002D2AD9" w:rsidRDefault="00003035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Жлобинский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райисполком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(02334) 3-14-11</w:t>
            </w:r>
            <w:r w:rsidR="0072513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ул. Петровского, 31, 247210, г. Жлобин</w:t>
            </w:r>
          </w:p>
        </w:tc>
      </w:tr>
      <w:tr w:rsidR="00003035" w:rsidRPr="002D2AD9" w:rsidTr="00BD3DD1">
        <w:trPr>
          <w:trHeight w:val="29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035" w:rsidRPr="002D2AD9" w:rsidRDefault="00E734CF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="00003035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Гостиничный комплекс </w:t>
            </w:r>
            <w:r w:rsidR="001047AF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="00003035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Жлобин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03035" w:rsidRPr="002D2AD9" w:rsidRDefault="00003035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ул. Петровского, 44, г. Жлобин</w:t>
            </w:r>
          </w:p>
          <w:p w:rsidR="00A74782" w:rsidRPr="002D2AD9" w:rsidRDefault="00A74782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r w:rsidR="007F7CE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гостиничных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35" w:rsidRPr="002D2AD9" w:rsidRDefault="0000303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49,8</w:t>
            </w:r>
            <w:r w:rsidR="00E734CF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35" w:rsidRPr="002D2AD9" w:rsidRDefault="0000303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49,8</w:t>
            </w:r>
            <w:r w:rsidR="00E734CF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35" w:rsidRPr="002D2AD9" w:rsidRDefault="00003035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35" w:rsidRPr="002D2AD9" w:rsidRDefault="00E734CF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</w:t>
            </w:r>
            <w:r w:rsidR="0000303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63,5</w:t>
            </w:r>
          </w:p>
        </w:tc>
      </w:tr>
      <w:tr w:rsidR="00003035" w:rsidRPr="002D2AD9" w:rsidTr="00BD3DD1">
        <w:trPr>
          <w:trHeight w:val="13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2513E" w:rsidRPr="002D2AD9" w:rsidRDefault="00DA27B4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Октябрьский райисполком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DA27B4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A27B4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(02357) 5 </w:t>
            </w:r>
            <w:r w:rsidR="005B4C6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A27B4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="00385E6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="005B4C6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A27B4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72513E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Советская, 57, 247319, </w:t>
            </w:r>
            <w:proofErr w:type="spellStart"/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. Октябрьский</w:t>
            </w:r>
          </w:p>
        </w:tc>
      </w:tr>
      <w:tr w:rsidR="00DA27B4" w:rsidRPr="002D2AD9" w:rsidTr="00BD3DD1">
        <w:trPr>
          <w:trHeight w:val="33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B4" w:rsidRPr="002D2AD9" w:rsidRDefault="00DA27B4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Моисеевка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DA27B4" w:rsidRPr="002D2AD9" w:rsidRDefault="00DA27B4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Гагарина, 25,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Мойсеевка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Октябрьский район</w:t>
            </w:r>
          </w:p>
          <w:p w:rsidR="00A74782" w:rsidRPr="002D2AD9" w:rsidRDefault="00A74782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</w:t>
            </w:r>
            <w:r w:rsidR="00B3552D" w:rsidRPr="002D2AD9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производство сельскохозяйственной продукции</w:t>
            </w:r>
            <w:r w:rsidR="002F37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6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(животноводство и растениеводство)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  <w:r w:rsidR="007634BA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1 344 / 672</w:t>
            </w:r>
          </w:p>
        </w:tc>
      </w:tr>
      <w:tr w:rsidR="00DA27B4" w:rsidRPr="002D2AD9" w:rsidTr="00BD3DD1">
        <w:trPr>
          <w:trHeight w:val="64"/>
        </w:trPr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B4" w:rsidRPr="002D2AD9" w:rsidRDefault="00DA27B4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ОАО </w:t>
            </w:r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Поречье-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Оресса</w:t>
            </w:r>
            <w:proofErr w:type="spellEnd"/>
            <w:r w:rsidR="005940F3"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A27B4" w:rsidRPr="002D2AD9" w:rsidRDefault="00DA27B4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Ленина, 9,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Поречье</w:t>
            </w:r>
            <w:r w:rsidR="000F3023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Октябрьский район</w:t>
            </w:r>
          </w:p>
          <w:p w:rsidR="00C12C65" w:rsidRPr="00BD3DD1" w:rsidRDefault="001A5A9C" w:rsidP="00C12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Основной вид деятельности - </w:t>
            </w:r>
            <w:r w:rsidRPr="002D2AD9">
              <w:rPr>
                <w:rFonts w:ascii="Times New Roman" w:hAnsi="Times New Roman" w:cs="Times New Roman"/>
                <w:sz w:val="23"/>
                <w:szCs w:val="23"/>
              </w:rPr>
              <w:t>производство сельскохозяйственной продукции</w:t>
            </w:r>
            <w:r w:rsidR="006644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6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(животноводство и растениеводство)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100,0%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20%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B4" w:rsidRPr="002D2AD9" w:rsidRDefault="00DA27B4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/ 125</w:t>
            </w:r>
          </w:p>
        </w:tc>
      </w:tr>
      <w:tr w:rsidR="004643D8" w:rsidRPr="002D2AD9" w:rsidTr="00BD3DD1">
        <w:trPr>
          <w:trHeight w:val="20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565C" w:rsidRPr="002D2AD9" w:rsidRDefault="004643D8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Рогачевский райисполком </w:t>
            </w:r>
          </w:p>
          <w:p w:rsidR="00385E69" w:rsidRPr="002D2AD9" w:rsidRDefault="0050565C" w:rsidP="00C12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8C0E05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643D8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(02339) 4 </w:t>
            </w:r>
            <w:r w:rsidR="007B104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4643D8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  <w:r w:rsidR="007B104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85E69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="004643D8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79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385E69" w:rsidRPr="002D2AD9">
              <w:rPr>
                <w:rFonts w:ascii="Times New Roman" w:hAnsi="Times New Roman" w:cs="Times New Roman"/>
                <w:sz w:val="23"/>
                <w:szCs w:val="23"/>
              </w:rPr>
              <w:t>ул. Интернациональная, 7, 247673, г. Рогачев</w:t>
            </w:r>
          </w:p>
        </w:tc>
      </w:tr>
      <w:tr w:rsidR="004643D8" w:rsidRPr="002D2AD9" w:rsidTr="00BD3DD1">
        <w:trPr>
          <w:trHeight w:val="6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3D8" w:rsidRPr="002D2AD9" w:rsidRDefault="000F3023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ОАО «Экспериментальная база «Довск»</w:t>
            </w:r>
          </w:p>
          <w:p w:rsidR="000F3023" w:rsidRPr="002D2AD9" w:rsidRDefault="000F3023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ул. Парковая, 16, </w:t>
            </w:r>
            <w:proofErr w:type="spellStart"/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аг</w:t>
            </w:r>
            <w:proofErr w:type="spellEnd"/>
            <w:r w:rsidRPr="002D2AD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 Довск, Рогачевский район</w:t>
            </w:r>
          </w:p>
          <w:p w:rsidR="00A74782" w:rsidRPr="002D2AD9" w:rsidRDefault="00A74782" w:rsidP="00C12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Основной вид деятельности</w:t>
            </w: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</w:t>
            </w:r>
            <w:r w:rsidR="001A5A9C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048FF"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производство сельскохозяйственной продукции</w:t>
            </w:r>
            <w:r w:rsidR="00D00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766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(животноводство и растениеводство)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3D8" w:rsidRPr="002D2AD9" w:rsidRDefault="000F3023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3D8" w:rsidRPr="002D2AD9" w:rsidRDefault="000F3023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3D8" w:rsidRPr="002D2AD9" w:rsidRDefault="000F3023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аукцион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3D8" w:rsidRPr="002D2AD9" w:rsidRDefault="000F3023" w:rsidP="002D2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D2A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4 891 / 2 446</w:t>
            </w:r>
          </w:p>
        </w:tc>
      </w:tr>
    </w:tbl>
    <w:p w:rsidR="00DA27B4" w:rsidRPr="002D2AD9" w:rsidRDefault="00DA27B4" w:rsidP="00C12C65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13A7C" w:rsidRPr="002D2AD9" w:rsidRDefault="00C13A7C" w:rsidP="00C12C6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*исходя из обеспеченности акций имуществом общества по состоянию на 01.01.201</w:t>
      </w:r>
      <w:r w:rsidR="00F9264D" w:rsidRPr="002D2A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</w:p>
    <w:p w:rsidR="008048FF" w:rsidRPr="002D2AD9" w:rsidRDefault="008048FF" w:rsidP="00C12C6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91A68" w:rsidRPr="002D2AD9" w:rsidRDefault="00C13A7C" w:rsidP="00C12C65">
      <w:pPr>
        <w:spacing w:line="240" w:lineRule="auto"/>
        <w:ind w:left="426" w:right="39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2A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Начальная цена продажи акций, находящихся в собственности Гомельской области и (или) ее административно-территориальных единиц, устанавливается по их </w:t>
      </w:r>
      <w:r w:rsidRPr="002D2AD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рыночной стоимости</w:t>
      </w:r>
      <w:r w:rsidRPr="002D2A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определенной на первое число первого месяца квартала, в котором соответствующими местными исполнительными и распорядительными органами принято решение об оценке этих акций (долей).</w:t>
      </w:r>
    </w:p>
    <w:sectPr w:rsidR="00091A68" w:rsidRPr="002D2AD9" w:rsidSect="00C12C65">
      <w:pgSz w:w="16838" w:h="11906" w:orient="landscape"/>
      <w:pgMar w:top="568" w:right="142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35"/>
    <w:rsid w:val="00003035"/>
    <w:rsid w:val="000477F1"/>
    <w:rsid w:val="000526DA"/>
    <w:rsid w:val="00055F23"/>
    <w:rsid w:val="0006246A"/>
    <w:rsid w:val="00091A68"/>
    <w:rsid w:val="00094D48"/>
    <w:rsid w:val="000F3023"/>
    <w:rsid w:val="001047AF"/>
    <w:rsid w:val="00116A91"/>
    <w:rsid w:val="001267C0"/>
    <w:rsid w:val="001301F9"/>
    <w:rsid w:val="0013657C"/>
    <w:rsid w:val="001426B1"/>
    <w:rsid w:val="00170049"/>
    <w:rsid w:val="00182B15"/>
    <w:rsid w:val="001A5A9C"/>
    <w:rsid w:val="001B0B27"/>
    <w:rsid w:val="001B2F93"/>
    <w:rsid w:val="001D5DE6"/>
    <w:rsid w:val="001F4705"/>
    <w:rsid w:val="0023175E"/>
    <w:rsid w:val="00234601"/>
    <w:rsid w:val="00235B7E"/>
    <w:rsid w:val="00280049"/>
    <w:rsid w:val="00294388"/>
    <w:rsid w:val="002D2AD9"/>
    <w:rsid w:val="002E36A8"/>
    <w:rsid w:val="002F3746"/>
    <w:rsid w:val="00312A6B"/>
    <w:rsid w:val="00330835"/>
    <w:rsid w:val="00353C78"/>
    <w:rsid w:val="003565C2"/>
    <w:rsid w:val="003573C4"/>
    <w:rsid w:val="00371FDA"/>
    <w:rsid w:val="00385E69"/>
    <w:rsid w:val="003957BA"/>
    <w:rsid w:val="003A39A5"/>
    <w:rsid w:val="003E3CBB"/>
    <w:rsid w:val="003F295E"/>
    <w:rsid w:val="003F48AA"/>
    <w:rsid w:val="00423B27"/>
    <w:rsid w:val="00434607"/>
    <w:rsid w:val="004643D8"/>
    <w:rsid w:val="004B3285"/>
    <w:rsid w:val="004C6F28"/>
    <w:rsid w:val="004D31C3"/>
    <w:rsid w:val="0050565C"/>
    <w:rsid w:val="00510C2D"/>
    <w:rsid w:val="005209AC"/>
    <w:rsid w:val="0052431A"/>
    <w:rsid w:val="00573A34"/>
    <w:rsid w:val="005843F1"/>
    <w:rsid w:val="005940F3"/>
    <w:rsid w:val="005B457E"/>
    <w:rsid w:val="005B4C63"/>
    <w:rsid w:val="005E6306"/>
    <w:rsid w:val="00651D2D"/>
    <w:rsid w:val="0065772D"/>
    <w:rsid w:val="00664490"/>
    <w:rsid w:val="006644BA"/>
    <w:rsid w:val="006746E5"/>
    <w:rsid w:val="00676570"/>
    <w:rsid w:val="006B387D"/>
    <w:rsid w:val="006E057A"/>
    <w:rsid w:val="0070009E"/>
    <w:rsid w:val="0072513E"/>
    <w:rsid w:val="007634BA"/>
    <w:rsid w:val="00776A77"/>
    <w:rsid w:val="007A31A9"/>
    <w:rsid w:val="007B104C"/>
    <w:rsid w:val="007C315C"/>
    <w:rsid w:val="007F6117"/>
    <w:rsid w:val="007F7CE5"/>
    <w:rsid w:val="008048FF"/>
    <w:rsid w:val="00822A6C"/>
    <w:rsid w:val="00841064"/>
    <w:rsid w:val="008504C6"/>
    <w:rsid w:val="00872EFE"/>
    <w:rsid w:val="00880C40"/>
    <w:rsid w:val="008A1BC5"/>
    <w:rsid w:val="008A7151"/>
    <w:rsid w:val="008B1FBD"/>
    <w:rsid w:val="008B3DC8"/>
    <w:rsid w:val="008B42AD"/>
    <w:rsid w:val="008C0E05"/>
    <w:rsid w:val="00964B1C"/>
    <w:rsid w:val="00973EB8"/>
    <w:rsid w:val="009A719E"/>
    <w:rsid w:val="009B106B"/>
    <w:rsid w:val="009C4CCA"/>
    <w:rsid w:val="009F1380"/>
    <w:rsid w:val="00A140EC"/>
    <w:rsid w:val="00A74782"/>
    <w:rsid w:val="00A82425"/>
    <w:rsid w:val="00A91543"/>
    <w:rsid w:val="00AA13F1"/>
    <w:rsid w:val="00AC3E38"/>
    <w:rsid w:val="00AF648E"/>
    <w:rsid w:val="00B33830"/>
    <w:rsid w:val="00B3552D"/>
    <w:rsid w:val="00B72CB4"/>
    <w:rsid w:val="00B905CA"/>
    <w:rsid w:val="00BA3D4E"/>
    <w:rsid w:val="00BC1874"/>
    <w:rsid w:val="00BD3DD1"/>
    <w:rsid w:val="00BD72E5"/>
    <w:rsid w:val="00C064B8"/>
    <w:rsid w:val="00C12C65"/>
    <w:rsid w:val="00C13A7C"/>
    <w:rsid w:val="00C61CD2"/>
    <w:rsid w:val="00C636FC"/>
    <w:rsid w:val="00C7428B"/>
    <w:rsid w:val="00C766EB"/>
    <w:rsid w:val="00D00D8D"/>
    <w:rsid w:val="00D04FC1"/>
    <w:rsid w:val="00D15B00"/>
    <w:rsid w:val="00D56D37"/>
    <w:rsid w:val="00D65102"/>
    <w:rsid w:val="00D806D2"/>
    <w:rsid w:val="00D87013"/>
    <w:rsid w:val="00DA27B4"/>
    <w:rsid w:val="00DC7DF4"/>
    <w:rsid w:val="00DE2865"/>
    <w:rsid w:val="00DE6927"/>
    <w:rsid w:val="00E43280"/>
    <w:rsid w:val="00E57721"/>
    <w:rsid w:val="00E57D56"/>
    <w:rsid w:val="00E60564"/>
    <w:rsid w:val="00E6749D"/>
    <w:rsid w:val="00E734CF"/>
    <w:rsid w:val="00EB11E8"/>
    <w:rsid w:val="00EC6A9E"/>
    <w:rsid w:val="00F10F81"/>
    <w:rsid w:val="00F2389E"/>
    <w:rsid w:val="00F536E5"/>
    <w:rsid w:val="00F56BC8"/>
    <w:rsid w:val="00F724C3"/>
    <w:rsid w:val="00F9264D"/>
    <w:rsid w:val="00F962EA"/>
    <w:rsid w:val="00FA74FC"/>
    <w:rsid w:val="00FB41A7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4CB5-C834-4754-AE0E-FF0760A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56D37"/>
    <w:pPr>
      <w:spacing w:after="0" w:line="240" w:lineRule="auto"/>
    </w:pPr>
  </w:style>
  <w:style w:type="table" w:styleId="a6">
    <w:name w:val="Table Grid"/>
    <w:basedOn w:val="a1"/>
    <w:uiPriority w:val="39"/>
    <w:rsid w:val="0009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7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747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20A0-B219-4A6A-8CA0-EB3C86FE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2</cp:revision>
  <cp:lastPrinted>2018-03-21T15:00:00Z</cp:lastPrinted>
  <dcterms:created xsi:type="dcterms:W3CDTF">2018-07-19T07:01:00Z</dcterms:created>
  <dcterms:modified xsi:type="dcterms:W3CDTF">2018-07-19T07:01:00Z</dcterms:modified>
</cp:coreProperties>
</file>