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05"/>
        <w:gridCol w:w="4933"/>
      </w:tblGrid>
      <w:tr w:rsidR="0077550B" w:rsidRPr="00E849D1" w:rsidTr="0039424E">
        <w:tc>
          <w:tcPr>
            <w:tcW w:w="4764" w:type="dxa"/>
          </w:tcPr>
          <w:p w:rsidR="009641A0" w:rsidRPr="0077550B" w:rsidRDefault="009641A0" w:rsidP="0039424E">
            <w:pPr>
              <w:jc w:val="center"/>
              <w:rPr>
                <w:b/>
                <w:kern w:val="24"/>
                <w:lang w:val="en-US"/>
              </w:rPr>
            </w:pPr>
            <w:bookmarkStart w:id="0" w:name="_GoBack"/>
            <w:bookmarkEnd w:id="0"/>
            <w:r w:rsidRPr="0077550B">
              <w:rPr>
                <w:b/>
                <w:kern w:val="24"/>
              </w:rPr>
              <w:t>ДЗЯРЖАЎНЫ КАМІТЭТ</w:t>
            </w:r>
          </w:p>
          <w:p w:rsidR="009641A0" w:rsidRPr="0077550B" w:rsidRDefault="009641A0" w:rsidP="0039424E">
            <w:pPr>
              <w:jc w:val="center"/>
              <w:rPr>
                <w:b/>
                <w:kern w:val="24"/>
                <w:lang w:val="en-US"/>
              </w:rPr>
            </w:pPr>
            <w:r w:rsidRPr="0077550B">
              <w:rPr>
                <w:b/>
                <w:kern w:val="24"/>
              </w:rPr>
              <w:t>ПА</w:t>
            </w:r>
            <w:r w:rsidRPr="0077550B">
              <w:rPr>
                <w:b/>
                <w:kern w:val="24"/>
                <w:lang w:val="en-US"/>
              </w:rPr>
              <w:t xml:space="preserve"> </w:t>
            </w:r>
            <w:r w:rsidRPr="0077550B">
              <w:rPr>
                <w:b/>
                <w:kern w:val="24"/>
              </w:rPr>
              <w:t>МАЕМАСЦІ</w:t>
            </w:r>
          </w:p>
          <w:p w:rsidR="009641A0" w:rsidRPr="0077550B" w:rsidRDefault="009641A0" w:rsidP="0039424E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kern w:val="24"/>
                <w:lang w:val="en-US"/>
              </w:rPr>
            </w:pPr>
            <w:r w:rsidRPr="0077550B">
              <w:rPr>
                <w:b/>
                <w:kern w:val="24"/>
              </w:rPr>
              <w:t>РЭСПУБЛІКІ</w:t>
            </w:r>
            <w:r w:rsidRPr="0077550B">
              <w:rPr>
                <w:b/>
                <w:kern w:val="24"/>
                <w:lang w:val="en-US"/>
              </w:rPr>
              <w:t xml:space="preserve"> </w:t>
            </w:r>
            <w:r w:rsidRPr="0077550B">
              <w:rPr>
                <w:b/>
                <w:kern w:val="24"/>
              </w:rPr>
              <w:t>БЕЛАРУСЬ</w:t>
            </w:r>
          </w:p>
          <w:p w:rsidR="009641A0" w:rsidRPr="0077550B" w:rsidRDefault="009641A0" w:rsidP="0039424E">
            <w:pPr>
              <w:jc w:val="center"/>
              <w:rPr>
                <w:sz w:val="18"/>
                <w:szCs w:val="24"/>
                <w:lang w:val="be-BY"/>
              </w:rPr>
            </w:pPr>
          </w:p>
          <w:p w:rsidR="009641A0" w:rsidRPr="0077550B" w:rsidRDefault="009641A0" w:rsidP="0039424E">
            <w:pPr>
              <w:jc w:val="center"/>
              <w:rPr>
                <w:lang w:val="be-BY"/>
              </w:rPr>
            </w:pPr>
            <w:r w:rsidRPr="0077550B">
              <w:rPr>
                <w:lang w:val="be-BY"/>
              </w:rPr>
              <w:t>зав. Чырваназоркавы, 12, 2200</w:t>
            </w:r>
            <w:r w:rsidRPr="0077550B">
              <w:t>05</w:t>
            </w:r>
            <w:r w:rsidRPr="0077550B">
              <w:rPr>
                <w:lang w:val="be-BY"/>
              </w:rPr>
              <w:t>, г. М</w:t>
            </w:r>
            <w:r w:rsidRPr="0077550B">
              <w:rPr>
                <w:lang w:val="en-US"/>
              </w:rPr>
              <w:t>i</w:t>
            </w:r>
            <w:r w:rsidRPr="0077550B">
              <w:rPr>
                <w:lang w:val="be-BY"/>
              </w:rPr>
              <w:t>нск</w:t>
            </w:r>
          </w:p>
          <w:p w:rsidR="009641A0" w:rsidRPr="0077550B" w:rsidRDefault="009641A0" w:rsidP="0039424E">
            <w:pPr>
              <w:jc w:val="center"/>
              <w:rPr>
                <w:lang w:val="de-DE"/>
              </w:rPr>
            </w:pPr>
            <w:r w:rsidRPr="0077550B">
              <w:rPr>
                <w:lang w:val="be-BY"/>
              </w:rPr>
              <w:t>тэл.</w:t>
            </w:r>
            <w:r w:rsidRPr="0077550B">
              <w:rPr>
                <w:lang w:val="de-DE"/>
              </w:rPr>
              <w:t>/</w:t>
            </w:r>
            <w:r w:rsidRPr="0077550B">
              <w:t>факс</w:t>
            </w:r>
            <w:r w:rsidRPr="0077550B">
              <w:rPr>
                <w:lang w:val="de-DE"/>
              </w:rPr>
              <w:t xml:space="preserve"> (017)  2882725,</w:t>
            </w:r>
          </w:p>
          <w:p w:rsidR="009641A0" w:rsidRPr="0077550B" w:rsidRDefault="009641A0" w:rsidP="0039424E">
            <w:pPr>
              <w:tabs>
                <w:tab w:val="left" w:pos="9720"/>
              </w:tabs>
              <w:spacing w:line="280" w:lineRule="exact"/>
              <w:jc w:val="center"/>
              <w:rPr>
                <w:sz w:val="30"/>
                <w:szCs w:val="32"/>
                <w:lang w:val="en-US"/>
              </w:rPr>
            </w:pPr>
            <w:r w:rsidRPr="0077550B">
              <w:rPr>
                <w:lang w:val="de-DE"/>
              </w:rPr>
              <w:t>e-mail: info@gki.gov.by</w:t>
            </w:r>
          </w:p>
        </w:tc>
        <w:tc>
          <w:tcPr>
            <w:tcW w:w="4983" w:type="dxa"/>
          </w:tcPr>
          <w:p w:rsidR="009641A0" w:rsidRPr="0077550B" w:rsidRDefault="009641A0" w:rsidP="0039424E">
            <w:pPr>
              <w:jc w:val="center"/>
              <w:rPr>
                <w:b/>
                <w:kern w:val="24"/>
              </w:rPr>
            </w:pPr>
            <w:r w:rsidRPr="0077550B">
              <w:rPr>
                <w:b/>
                <w:kern w:val="24"/>
              </w:rPr>
              <w:t>ГОСУДАРСТВЕННЫЙ КОМИТЕТ</w:t>
            </w:r>
          </w:p>
          <w:p w:rsidR="009641A0" w:rsidRPr="0077550B" w:rsidRDefault="009641A0" w:rsidP="0039424E">
            <w:pPr>
              <w:jc w:val="center"/>
              <w:rPr>
                <w:b/>
                <w:kern w:val="24"/>
              </w:rPr>
            </w:pPr>
            <w:r w:rsidRPr="0077550B">
              <w:rPr>
                <w:b/>
                <w:kern w:val="24"/>
              </w:rPr>
              <w:t>ПО ИМУЩЕСТВУ</w:t>
            </w:r>
          </w:p>
          <w:p w:rsidR="009641A0" w:rsidRPr="0077550B" w:rsidRDefault="009641A0" w:rsidP="0039424E">
            <w:pPr>
              <w:tabs>
                <w:tab w:val="left" w:pos="9720"/>
              </w:tabs>
              <w:spacing w:line="280" w:lineRule="exact"/>
              <w:jc w:val="center"/>
              <w:rPr>
                <w:b/>
                <w:kern w:val="24"/>
              </w:rPr>
            </w:pPr>
            <w:r w:rsidRPr="0077550B">
              <w:rPr>
                <w:b/>
                <w:kern w:val="24"/>
              </w:rPr>
              <w:t>РЕСПУБЛИКИ БЕЛАРУСЬ</w:t>
            </w:r>
          </w:p>
          <w:p w:rsidR="009641A0" w:rsidRPr="0077550B" w:rsidRDefault="009641A0" w:rsidP="0039424E">
            <w:pPr>
              <w:jc w:val="center"/>
              <w:rPr>
                <w:sz w:val="18"/>
                <w:szCs w:val="24"/>
              </w:rPr>
            </w:pPr>
          </w:p>
          <w:p w:rsidR="009641A0" w:rsidRPr="0077550B" w:rsidRDefault="009641A0" w:rsidP="0039424E">
            <w:pPr>
              <w:jc w:val="center"/>
            </w:pPr>
            <w:r w:rsidRPr="0077550B">
              <w:t>пер. Краснозвёздный, 12, 220005, г. Минск</w:t>
            </w:r>
          </w:p>
          <w:p w:rsidR="009641A0" w:rsidRPr="0077550B" w:rsidRDefault="009641A0" w:rsidP="0039424E">
            <w:pPr>
              <w:jc w:val="center"/>
              <w:rPr>
                <w:lang w:val="de-DE"/>
              </w:rPr>
            </w:pPr>
            <w:r w:rsidRPr="0077550B">
              <w:rPr>
                <w:lang w:val="be-BY"/>
              </w:rPr>
              <w:t>т</w:t>
            </w:r>
            <w:r w:rsidRPr="0077550B">
              <w:t>е</w:t>
            </w:r>
            <w:r w:rsidRPr="0077550B">
              <w:rPr>
                <w:lang w:val="be-BY"/>
              </w:rPr>
              <w:t>л.</w:t>
            </w:r>
            <w:r w:rsidRPr="0077550B">
              <w:rPr>
                <w:lang w:val="de-DE"/>
              </w:rPr>
              <w:t>/</w:t>
            </w:r>
            <w:r w:rsidRPr="0077550B">
              <w:t>факс</w:t>
            </w:r>
            <w:r w:rsidRPr="0077550B">
              <w:rPr>
                <w:lang w:val="de-DE"/>
              </w:rPr>
              <w:t xml:space="preserve"> (017)  2882725,</w:t>
            </w:r>
          </w:p>
          <w:p w:rsidR="009641A0" w:rsidRPr="0077550B" w:rsidRDefault="009641A0" w:rsidP="0039424E">
            <w:pPr>
              <w:tabs>
                <w:tab w:val="left" w:pos="9720"/>
              </w:tabs>
              <w:spacing w:line="280" w:lineRule="exact"/>
              <w:jc w:val="center"/>
              <w:rPr>
                <w:sz w:val="30"/>
                <w:szCs w:val="32"/>
                <w:lang w:val="en-US"/>
              </w:rPr>
            </w:pPr>
            <w:r w:rsidRPr="0077550B">
              <w:rPr>
                <w:lang w:val="de-DE"/>
              </w:rPr>
              <w:t>e-mail: info@gki.gov.by</w:t>
            </w:r>
          </w:p>
        </w:tc>
      </w:tr>
    </w:tbl>
    <w:p w:rsidR="009641A0" w:rsidRPr="0077550B" w:rsidRDefault="009641A0" w:rsidP="009641A0">
      <w:pPr>
        <w:ind w:right="278"/>
        <w:jc w:val="both"/>
        <w:rPr>
          <w:sz w:val="30"/>
          <w:szCs w:val="30"/>
          <w:lang w:val="en-US"/>
        </w:rPr>
      </w:pPr>
    </w:p>
    <w:p w:rsidR="009641A0" w:rsidRPr="0077550B" w:rsidRDefault="009641A0" w:rsidP="009641A0">
      <w:pPr>
        <w:spacing w:line="280" w:lineRule="exact"/>
        <w:ind w:right="278"/>
        <w:jc w:val="both"/>
        <w:rPr>
          <w:sz w:val="30"/>
          <w:szCs w:val="30"/>
        </w:rPr>
      </w:pPr>
      <w:r w:rsidRPr="004F0C4F">
        <w:rPr>
          <w:sz w:val="30"/>
          <w:szCs w:val="30"/>
          <w:lang w:val="en-US"/>
        </w:rPr>
        <w:t xml:space="preserve">    </w:t>
      </w:r>
      <w:r w:rsidRPr="0077550B">
        <w:rPr>
          <w:sz w:val="30"/>
          <w:szCs w:val="30"/>
        </w:rPr>
        <w:t>.08.2022 № 13-2-1</w:t>
      </w:r>
      <w:r w:rsidR="007111C1" w:rsidRPr="0077550B">
        <w:rPr>
          <w:sz w:val="30"/>
          <w:szCs w:val="30"/>
        </w:rPr>
        <w:t>5</w:t>
      </w:r>
      <w:r w:rsidRPr="0077550B">
        <w:rPr>
          <w:sz w:val="30"/>
          <w:szCs w:val="30"/>
        </w:rPr>
        <w:t>/</w:t>
      </w:r>
    </w:p>
    <w:p w:rsidR="007C6313" w:rsidRPr="0077550B" w:rsidRDefault="007C6313" w:rsidP="009641A0">
      <w:pPr>
        <w:spacing w:line="280" w:lineRule="exact"/>
        <w:jc w:val="both"/>
        <w:rPr>
          <w:sz w:val="30"/>
          <w:szCs w:val="30"/>
        </w:rPr>
      </w:pPr>
    </w:p>
    <w:p w:rsidR="00E030B0" w:rsidRPr="0077550B" w:rsidRDefault="007111C1" w:rsidP="007111C1">
      <w:pPr>
        <w:spacing w:line="280" w:lineRule="exact"/>
        <w:ind w:left="5103"/>
        <w:rPr>
          <w:sz w:val="30"/>
          <w:szCs w:val="30"/>
        </w:rPr>
      </w:pPr>
      <w:r w:rsidRPr="0077550B">
        <w:rPr>
          <w:sz w:val="30"/>
          <w:szCs w:val="30"/>
        </w:rPr>
        <w:t xml:space="preserve">Комитеты государственного имущества областных </w:t>
      </w:r>
      <w:r w:rsidRPr="0077550B">
        <w:rPr>
          <w:sz w:val="30"/>
          <w:szCs w:val="30"/>
        </w:rPr>
        <w:br/>
        <w:t>и Минского городского исполнительных комитетов</w:t>
      </w:r>
    </w:p>
    <w:p w:rsidR="009641A0" w:rsidRPr="0077550B" w:rsidRDefault="009641A0" w:rsidP="009641A0">
      <w:pPr>
        <w:spacing w:line="360" w:lineRule="auto"/>
        <w:jc w:val="both"/>
        <w:rPr>
          <w:sz w:val="30"/>
          <w:szCs w:val="30"/>
        </w:rPr>
      </w:pPr>
    </w:p>
    <w:p w:rsidR="00B82DEC" w:rsidRPr="0077550B" w:rsidRDefault="0033320D" w:rsidP="009641A0">
      <w:pPr>
        <w:pStyle w:val="a3"/>
        <w:tabs>
          <w:tab w:val="left" w:pos="4253"/>
        </w:tabs>
        <w:spacing w:line="280" w:lineRule="exact"/>
        <w:ind w:right="5387"/>
        <w:rPr>
          <w:sz w:val="30"/>
          <w:szCs w:val="30"/>
        </w:rPr>
      </w:pPr>
      <w:r w:rsidRPr="0077550B">
        <w:rPr>
          <w:sz w:val="30"/>
          <w:szCs w:val="30"/>
        </w:rPr>
        <w:t xml:space="preserve">О </w:t>
      </w:r>
      <w:r w:rsidR="00C01826" w:rsidRPr="0077550B">
        <w:rPr>
          <w:sz w:val="30"/>
          <w:szCs w:val="30"/>
        </w:rPr>
        <w:t>разъяснен</w:t>
      </w:r>
      <w:r w:rsidR="00D30BC3" w:rsidRPr="0077550B">
        <w:rPr>
          <w:sz w:val="30"/>
          <w:szCs w:val="30"/>
        </w:rPr>
        <w:t>ии</w:t>
      </w:r>
    </w:p>
    <w:p w:rsidR="009641A0" w:rsidRPr="0077550B" w:rsidRDefault="009641A0" w:rsidP="009641A0">
      <w:pPr>
        <w:pStyle w:val="a3"/>
        <w:tabs>
          <w:tab w:val="left" w:pos="4253"/>
        </w:tabs>
        <w:spacing w:line="360" w:lineRule="auto"/>
        <w:ind w:right="5387"/>
        <w:rPr>
          <w:sz w:val="30"/>
          <w:szCs w:val="30"/>
        </w:rPr>
      </w:pPr>
    </w:p>
    <w:p w:rsidR="00B277F6" w:rsidRPr="0077550B" w:rsidRDefault="002C5CC6" w:rsidP="002C5CC6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 xml:space="preserve">Государственный комитет по имуществу </w:t>
      </w:r>
      <w:r w:rsidR="007111C1" w:rsidRPr="0077550B">
        <w:rPr>
          <w:sz w:val="30"/>
          <w:szCs w:val="30"/>
        </w:rPr>
        <w:t xml:space="preserve">в целях единообразного подхода к </w:t>
      </w:r>
      <w:r w:rsidR="00F16C3F" w:rsidRPr="0077550B">
        <w:rPr>
          <w:sz w:val="30"/>
          <w:szCs w:val="30"/>
        </w:rPr>
        <w:t>включени</w:t>
      </w:r>
      <w:r w:rsidR="007111C1" w:rsidRPr="0077550B">
        <w:rPr>
          <w:sz w:val="30"/>
          <w:szCs w:val="30"/>
        </w:rPr>
        <w:t>ю</w:t>
      </w:r>
      <w:r w:rsidR="00B277F6" w:rsidRPr="0077550B">
        <w:rPr>
          <w:sz w:val="30"/>
          <w:szCs w:val="30"/>
        </w:rPr>
        <w:t xml:space="preserve"> сведений </w:t>
      </w:r>
      <w:r w:rsidR="00E4308F" w:rsidRPr="0077550B">
        <w:rPr>
          <w:sz w:val="30"/>
          <w:szCs w:val="30"/>
        </w:rPr>
        <w:t xml:space="preserve">об </w:t>
      </w:r>
      <w:r w:rsidR="007111C1" w:rsidRPr="0077550B">
        <w:rPr>
          <w:sz w:val="30"/>
          <w:szCs w:val="30"/>
        </w:rPr>
        <w:t xml:space="preserve">имуществе </w:t>
      </w:r>
      <w:r w:rsidR="00E4308F" w:rsidRPr="0077550B">
        <w:rPr>
          <w:sz w:val="30"/>
          <w:szCs w:val="30"/>
        </w:rPr>
        <w:t>в государственный информационный ресурс</w:t>
      </w:r>
      <w:r w:rsidR="00547C5A" w:rsidRPr="0077550B">
        <w:rPr>
          <w:sz w:val="30"/>
          <w:szCs w:val="30"/>
        </w:rPr>
        <w:t xml:space="preserve"> ”</w:t>
      </w:r>
      <w:r w:rsidR="00E4308F" w:rsidRPr="0077550B">
        <w:rPr>
          <w:sz w:val="30"/>
          <w:szCs w:val="30"/>
        </w:rPr>
        <w:t>Единый реестр имущества</w:t>
      </w:r>
      <w:r w:rsidR="00547C5A" w:rsidRPr="0077550B">
        <w:rPr>
          <w:sz w:val="30"/>
          <w:szCs w:val="30"/>
        </w:rPr>
        <w:t>“</w:t>
      </w:r>
      <w:r w:rsidR="00E4308F" w:rsidRPr="0077550B">
        <w:rPr>
          <w:sz w:val="30"/>
          <w:szCs w:val="30"/>
        </w:rPr>
        <w:t xml:space="preserve"> (далее – Единый реестр имущества) сообщает</w:t>
      </w:r>
      <w:r w:rsidR="007111C1" w:rsidRPr="0077550B">
        <w:rPr>
          <w:sz w:val="30"/>
          <w:szCs w:val="30"/>
        </w:rPr>
        <w:t xml:space="preserve"> следующее</w:t>
      </w:r>
      <w:r w:rsidR="00E4308F" w:rsidRPr="0077550B">
        <w:rPr>
          <w:sz w:val="30"/>
          <w:szCs w:val="30"/>
        </w:rPr>
        <w:t>.</w:t>
      </w:r>
    </w:p>
    <w:p w:rsidR="007111C1" w:rsidRPr="0077550B" w:rsidRDefault="007111C1" w:rsidP="007111C1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>1. </w:t>
      </w:r>
      <w:r w:rsidR="00C01826" w:rsidRPr="0077550B">
        <w:rPr>
          <w:sz w:val="30"/>
          <w:szCs w:val="30"/>
        </w:rPr>
        <w:t>О</w:t>
      </w:r>
      <w:r w:rsidRPr="0077550B">
        <w:rPr>
          <w:sz w:val="30"/>
          <w:szCs w:val="30"/>
        </w:rPr>
        <w:t xml:space="preserve"> состав</w:t>
      </w:r>
      <w:r w:rsidR="00C01826" w:rsidRPr="0077550B">
        <w:rPr>
          <w:sz w:val="30"/>
          <w:szCs w:val="30"/>
        </w:rPr>
        <w:t>е</w:t>
      </w:r>
      <w:r w:rsidRPr="0077550B">
        <w:rPr>
          <w:sz w:val="30"/>
          <w:szCs w:val="30"/>
        </w:rPr>
        <w:t xml:space="preserve"> недвижимого имущества, подлежащего внесению </w:t>
      </w:r>
      <w:r w:rsidR="00C01826" w:rsidRPr="0077550B">
        <w:rPr>
          <w:sz w:val="30"/>
          <w:szCs w:val="30"/>
        </w:rPr>
        <w:br/>
      </w:r>
      <w:r w:rsidRPr="0077550B">
        <w:rPr>
          <w:sz w:val="30"/>
          <w:szCs w:val="30"/>
        </w:rPr>
        <w:t>в Единый реестр имущества.</w:t>
      </w:r>
    </w:p>
    <w:p w:rsidR="00FB7257" w:rsidRPr="0077550B" w:rsidRDefault="0077550B" w:rsidP="00BE2A5C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>1.1. </w:t>
      </w:r>
      <w:r w:rsidR="00FB7257" w:rsidRPr="0077550B">
        <w:rPr>
          <w:sz w:val="30"/>
          <w:szCs w:val="30"/>
        </w:rPr>
        <w:t xml:space="preserve">Согласно пункту 4 приложения к </w:t>
      </w:r>
      <w:r w:rsidR="006531F2" w:rsidRPr="0077550B">
        <w:rPr>
          <w:sz w:val="30"/>
          <w:szCs w:val="30"/>
        </w:rPr>
        <w:t>Указу Президента Республики Беларусь от 18 мая 2020 г. № 168 ”О Едином реестре имущества“ (далее – Указ № 168)</w:t>
      </w:r>
      <w:r w:rsidR="00166606" w:rsidRPr="0077550B">
        <w:rPr>
          <w:sz w:val="30"/>
          <w:szCs w:val="30"/>
        </w:rPr>
        <w:t xml:space="preserve"> </w:t>
      </w:r>
      <w:r w:rsidR="001F2BF6" w:rsidRPr="0077550B">
        <w:rPr>
          <w:sz w:val="30"/>
          <w:szCs w:val="30"/>
        </w:rPr>
        <w:t>недвижимое имущество – это</w:t>
      </w:r>
      <w:r w:rsidR="00FB7257" w:rsidRPr="0077550B">
        <w:rPr>
          <w:sz w:val="30"/>
          <w:szCs w:val="30"/>
        </w:rPr>
        <w:t xml:space="preserve"> </w:t>
      </w:r>
      <w:r w:rsidR="00FB7257" w:rsidRPr="0077550B">
        <w:rPr>
          <w:sz w:val="30"/>
          <w:szCs w:val="30"/>
          <w:u w:val="single"/>
        </w:rPr>
        <w:t>принятые к бухгалтерскому учету</w:t>
      </w:r>
      <w:r w:rsidR="00FB7257" w:rsidRPr="0077550B">
        <w:rPr>
          <w:sz w:val="30"/>
          <w:szCs w:val="30"/>
        </w:rPr>
        <w:t xml:space="preserve"> здания, сооружения, изолированные помещения (в том числе жилые дома, общежития, изолированные жилые помещения государственного жилищного фонда), передаточные устр</w:t>
      </w:r>
      <w:r w:rsidR="00AE5B4C" w:rsidRPr="0077550B">
        <w:rPr>
          <w:sz w:val="30"/>
          <w:szCs w:val="30"/>
        </w:rPr>
        <w:t>ойства, машино-места, воздушные</w:t>
      </w:r>
      <w:r w:rsidR="00FB7257" w:rsidRPr="0077550B">
        <w:rPr>
          <w:sz w:val="30"/>
          <w:szCs w:val="30"/>
        </w:rPr>
        <w:t xml:space="preserve"> и морские суда, суда внутреннего плавания, суда плавания ”река – море“, космические объекты.</w:t>
      </w:r>
      <w:r w:rsidR="006531F2" w:rsidRPr="0077550B">
        <w:rPr>
          <w:sz w:val="30"/>
          <w:szCs w:val="30"/>
        </w:rPr>
        <w:t xml:space="preserve"> При этом термин ”недвижимое имущество“ </w:t>
      </w:r>
      <w:r w:rsidR="006531F2" w:rsidRPr="0077550B">
        <w:rPr>
          <w:sz w:val="30"/>
          <w:szCs w:val="30"/>
        </w:rPr>
        <w:br/>
        <w:t xml:space="preserve">не содержит понятие о том, что объект должен быть принят </w:t>
      </w:r>
      <w:r w:rsidR="006531F2" w:rsidRPr="0077550B">
        <w:rPr>
          <w:sz w:val="30"/>
          <w:szCs w:val="30"/>
        </w:rPr>
        <w:br/>
        <w:t>к бухгалтерскому учету в составе основных средств.</w:t>
      </w:r>
    </w:p>
    <w:p w:rsidR="00FD539D" w:rsidRPr="0077550B" w:rsidRDefault="00FD539D" w:rsidP="00FD539D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 xml:space="preserve">При этом в Единый реестр имущества вносятся сведения </w:t>
      </w:r>
      <w:r w:rsidRPr="0077550B">
        <w:rPr>
          <w:sz w:val="30"/>
          <w:szCs w:val="30"/>
        </w:rPr>
        <w:br/>
        <w:t>о недвижимом имуществе</w:t>
      </w:r>
      <w:r w:rsidR="00B71B91">
        <w:rPr>
          <w:sz w:val="30"/>
          <w:szCs w:val="30"/>
        </w:rPr>
        <w:t>,</w:t>
      </w:r>
      <w:r w:rsidRPr="0077550B">
        <w:rPr>
          <w:sz w:val="30"/>
          <w:szCs w:val="30"/>
        </w:rPr>
        <w:t xml:space="preserve"> в том числе права на которые </w:t>
      </w:r>
      <w:r w:rsidRPr="0077550B">
        <w:rPr>
          <w:sz w:val="30"/>
          <w:szCs w:val="30"/>
        </w:rPr>
        <w:br/>
        <w:t xml:space="preserve">не зарегистрированы в установленном порядке. Положение </w:t>
      </w:r>
      <w:r w:rsidR="00BF3EB6" w:rsidRPr="0077550B">
        <w:rPr>
          <w:sz w:val="30"/>
          <w:szCs w:val="30"/>
        </w:rPr>
        <w:t xml:space="preserve">о порядке формирования и актуализации государственного информационного ресурса ”Единый реестр имущества“, утвержденное постановлением Совета Министров Республики Беларусь от 20 ноября 2020 г. № 667 </w:t>
      </w:r>
      <w:r w:rsidR="00BF3EB6" w:rsidRPr="0077550B">
        <w:rPr>
          <w:sz w:val="30"/>
          <w:szCs w:val="30"/>
        </w:rPr>
        <w:br/>
        <w:t xml:space="preserve">”О мерах по реализации Указа Президента Республики Беларусь </w:t>
      </w:r>
      <w:r w:rsidR="00BF3EB6" w:rsidRPr="0077550B">
        <w:rPr>
          <w:sz w:val="30"/>
          <w:szCs w:val="30"/>
        </w:rPr>
        <w:br/>
        <w:t xml:space="preserve">от 18 мая 2020 г. № 168“ (далее – Положение) </w:t>
      </w:r>
      <w:r w:rsidRPr="0077550B">
        <w:rPr>
          <w:sz w:val="30"/>
          <w:szCs w:val="30"/>
        </w:rPr>
        <w:t xml:space="preserve">не содержит отдельных требований о внесении сведений о недвижимом имуществе, </w:t>
      </w:r>
      <w:r w:rsidRPr="0077550B">
        <w:rPr>
          <w:sz w:val="30"/>
          <w:szCs w:val="30"/>
        </w:rPr>
        <w:br/>
        <w:t xml:space="preserve">в отношении которого осуществляется техническая инвентаризация </w:t>
      </w:r>
      <w:r w:rsidRPr="0077550B">
        <w:rPr>
          <w:sz w:val="30"/>
          <w:szCs w:val="30"/>
        </w:rPr>
        <w:br/>
        <w:t>для целей государственной регистрации.</w:t>
      </w:r>
    </w:p>
    <w:p w:rsidR="00FD539D" w:rsidRDefault="00FD539D" w:rsidP="00FD539D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lastRenderedPageBreak/>
        <w:t xml:space="preserve">Таким образом, объекты недвижимого имущества, </w:t>
      </w:r>
      <w:r w:rsidRPr="0077550B">
        <w:rPr>
          <w:sz w:val="30"/>
          <w:szCs w:val="30"/>
          <w:u w:val="single"/>
        </w:rPr>
        <w:t>права на которые не зарегистрированы в установленном порядке</w:t>
      </w:r>
      <w:r w:rsidRPr="0077550B">
        <w:rPr>
          <w:sz w:val="30"/>
          <w:szCs w:val="30"/>
        </w:rPr>
        <w:t>, вносятся в Единый реестр имущества путем декларирования.</w:t>
      </w:r>
    </w:p>
    <w:p w:rsidR="00B71B91" w:rsidRPr="0077550B" w:rsidRDefault="00B71B91" w:rsidP="00FD539D">
      <w:pPr>
        <w:pStyle w:val="point"/>
        <w:ind w:firstLine="709"/>
        <w:rPr>
          <w:sz w:val="30"/>
          <w:szCs w:val="30"/>
        </w:rPr>
      </w:pPr>
      <w:r w:rsidRPr="00B71B91">
        <w:rPr>
          <w:sz w:val="30"/>
          <w:szCs w:val="30"/>
        </w:rPr>
        <w:t xml:space="preserve">После осуществления государственной регистрации прав на объект недвижимого имущества в Единый реестр имущества вносится инвентарный номер указанного объекта согласно единому государственному регистру недвижимого имущества, прав на него </w:t>
      </w:r>
      <w:r>
        <w:rPr>
          <w:sz w:val="30"/>
          <w:szCs w:val="30"/>
        </w:rPr>
        <w:br/>
      </w:r>
      <w:r w:rsidRPr="00B71B91">
        <w:rPr>
          <w:sz w:val="30"/>
          <w:szCs w:val="30"/>
        </w:rPr>
        <w:t>и сделок с ним (далее – регистр недвижимости).</w:t>
      </w:r>
    </w:p>
    <w:p w:rsidR="00A83381" w:rsidRPr="0077550B" w:rsidRDefault="00BD0928" w:rsidP="00EC27B3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>На основании ч</w:t>
      </w:r>
      <w:r w:rsidR="00D2270B" w:rsidRPr="0077550B">
        <w:rPr>
          <w:sz w:val="30"/>
          <w:szCs w:val="30"/>
        </w:rPr>
        <w:t>аст</w:t>
      </w:r>
      <w:r w:rsidRPr="0077550B">
        <w:rPr>
          <w:sz w:val="30"/>
          <w:szCs w:val="30"/>
        </w:rPr>
        <w:t>и</w:t>
      </w:r>
      <w:r w:rsidR="00D2270B" w:rsidRPr="0077550B">
        <w:rPr>
          <w:sz w:val="30"/>
          <w:szCs w:val="30"/>
        </w:rPr>
        <w:t xml:space="preserve"> второй пункта 4 Инструкции об основаниях назначения и порядке технической инвентаризации недвижимого имущества, а также проверки характеристик недвижимого имущества </w:t>
      </w:r>
      <w:r w:rsidRPr="0077550B">
        <w:rPr>
          <w:sz w:val="30"/>
          <w:szCs w:val="30"/>
        </w:rPr>
        <w:br/>
      </w:r>
      <w:r w:rsidR="00D2270B" w:rsidRPr="0077550B">
        <w:rPr>
          <w:sz w:val="30"/>
          <w:szCs w:val="30"/>
        </w:rPr>
        <w:t>при совершении регистрационных действий, утвержденной постановлением Госкомимущества от 24 марта 2015</w:t>
      </w:r>
      <w:r w:rsidRPr="0077550B">
        <w:rPr>
          <w:sz w:val="30"/>
          <w:szCs w:val="30"/>
        </w:rPr>
        <w:t> </w:t>
      </w:r>
      <w:r w:rsidR="00D2270B" w:rsidRPr="0077550B">
        <w:rPr>
          <w:sz w:val="30"/>
          <w:szCs w:val="30"/>
        </w:rPr>
        <w:t>г. №</w:t>
      </w:r>
      <w:r w:rsidRPr="0077550B">
        <w:rPr>
          <w:sz w:val="30"/>
          <w:szCs w:val="30"/>
        </w:rPr>
        <w:t> </w:t>
      </w:r>
      <w:r w:rsidR="00D2270B" w:rsidRPr="0077550B">
        <w:rPr>
          <w:sz w:val="30"/>
          <w:szCs w:val="30"/>
        </w:rPr>
        <w:t xml:space="preserve">11, в случае возникновения сомнений при отнесении здания, сооружения </w:t>
      </w:r>
      <w:r w:rsidRPr="0077550B">
        <w:rPr>
          <w:sz w:val="30"/>
          <w:szCs w:val="30"/>
        </w:rPr>
        <w:br/>
      </w:r>
      <w:r w:rsidR="00D2270B" w:rsidRPr="0077550B">
        <w:rPr>
          <w:sz w:val="30"/>
          <w:szCs w:val="30"/>
        </w:rPr>
        <w:t xml:space="preserve">к капитальному строению организация по государственной регистрации, </w:t>
      </w:r>
      <w:r w:rsidR="007111C1" w:rsidRPr="0077550B">
        <w:rPr>
          <w:sz w:val="30"/>
          <w:szCs w:val="30"/>
        </w:rPr>
        <w:t>регистратор или заказчик могут</w:t>
      </w:r>
      <w:r w:rsidR="00D2270B" w:rsidRPr="0077550B">
        <w:rPr>
          <w:sz w:val="30"/>
          <w:szCs w:val="30"/>
        </w:rPr>
        <w:t xml:space="preserve"> обратиться с запросом об отнесении здания, сооружения к капитальному строению в соответствующий исполком.</w:t>
      </w:r>
    </w:p>
    <w:p w:rsidR="00BD0928" w:rsidRPr="0077550B" w:rsidRDefault="00BD0928" w:rsidP="00FB7257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 xml:space="preserve">После получения </w:t>
      </w:r>
      <w:r w:rsidR="00677F93" w:rsidRPr="0077550B">
        <w:rPr>
          <w:sz w:val="30"/>
          <w:szCs w:val="30"/>
        </w:rPr>
        <w:t>подтверждающего документа местного исполнительного и распорядительного органа и (или) территориальной организации по государственной ре</w:t>
      </w:r>
      <w:r w:rsidR="00B71B91">
        <w:rPr>
          <w:sz w:val="30"/>
          <w:szCs w:val="30"/>
        </w:rPr>
        <w:t xml:space="preserve">гистрации недвижимого имущества, прав на него и сделок с ним </w:t>
      </w:r>
      <w:r w:rsidR="00677F93" w:rsidRPr="0077550B">
        <w:rPr>
          <w:sz w:val="30"/>
          <w:szCs w:val="30"/>
        </w:rPr>
        <w:t>о признании объекта имущества некапитальным,</w:t>
      </w:r>
      <w:r w:rsidRPr="0077550B">
        <w:rPr>
          <w:sz w:val="30"/>
          <w:szCs w:val="30"/>
        </w:rPr>
        <w:t xml:space="preserve"> </w:t>
      </w:r>
      <w:r w:rsidR="00677F93" w:rsidRPr="0077550B">
        <w:rPr>
          <w:sz w:val="30"/>
          <w:szCs w:val="30"/>
        </w:rPr>
        <w:t>в</w:t>
      </w:r>
      <w:r w:rsidRPr="0077550B">
        <w:rPr>
          <w:sz w:val="30"/>
          <w:szCs w:val="30"/>
        </w:rPr>
        <w:t xml:space="preserve">несенный </w:t>
      </w:r>
      <w:r w:rsidR="00677F93" w:rsidRPr="0077550B">
        <w:rPr>
          <w:sz w:val="30"/>
          <w:szCs w:val="30"/>
        </w:rPr>
        <w:t xml:space="preserve">с учетом </w:t>
      </w:r>
      <w:r w:rsidR="00B71B91">
        <w:rPr>
          <w:sz w:val="30"/>
          <w:szCs w:val="30"/>
        </w:rPr>
        <w:t>упомянутых</w:t>
      </w:r>
      <w:r w:rsidR="00677F93" w:rsidRPr="0077550B">
        <w:rPr>
          <w:sz w:val="30"/>
          <w:szCs w:val="30"/>
        </w:rPr>
        <w:t xml:space="preserve"> требований </w:t>
      </w:r>
      <w:r w:rsidRPr="0077550B">
        <w:rPr>
          <w:sz w:val="30"/>
          <w:szCs w:val="30"/>
        </w:rPr>
        <w:t>в Единый реестр имущества объект подлежит исключению</w:t>
      </w:r>
      <w:r w:rsidR="00677F93" w:rsidRPr="0077550B">
        <w:rPr>
          <w:sz w:val="30"/>
          <w:szCs w:val="30"/>
        </w:rPr>
        <w:t xml:space="preserve"> из него</w:t>
      </w:r>
      <w:r w:rsidRPr="0077550B">
        <w:rPr>
          <w:sz w:val="30"/>
          <w:szCs w:val="30"/>
        </w:rPr>
        <w:t>.</w:t>
      </w:r>
    </w:p>
    <w:p w:rsidR="00242713" w:rsidRPr="0077550B" w:rsidRDefault="0077550B" w:rsidP="00AE5B4C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>1.2. </w:t>
      </w:r>
      <w:r w:rsidR="00242713" w:rsidRPr="0077550B">
        <w:rPr>
          <w:sz w:val="30"/>
          <w:szCs w:val="30"/>
        </w:rPr>
        <w:t xml:space="preserve">При внесении </w:t>
      </w:r>
      <w:r w:rsidR="00BF3EB6" w:rsidRPr="0077550B">
        <w:rPr>
          <w:sz w:val="30"/>
          <w:szCs w:val="30"/>
        </w:rPr>
        <w:t>в</w:t>
      </w:r>
      <w:r w:rsidR="00EC27B3" w:rsidRPr="0077550B">
        <w:rPr>
          <w:sz w:val="30"/>
          <w:szCs w:val="30"/>
        </w:rPr>
        <w:t xml:space="preserve"> Един</w:t>
      </w:r>
      <w:r w:rsidR="00BF3EB6" w:rsidRPr="0077550B">
        <w:rPr>
          <w:sz w:val="30"/>
          <w:szCs w:val="30"/>
        </w:rPr>
        <w:t>ый</w:t>
      </w:r>
      <w:r w:rsidR="00EC27B3" w:rsidRPr="0077550B">
        <w:rPr>
          <w:sz w:val="30"/>
          <w:szCs w:val="30"/>
        </w:rPr>
        <w:t xml:space="preserve"> реест</w:t>
      </w:r>
      <w:r w:rsidR="00BF3EB6" w:rsidRPr="0077550B">
        <w:rPr>
          <w:sz w:val="30"/>
          <w:szCs w:val="30"/>
        </w:rPr>
        <w:t>р</w:t>
      </w:r>
      <w:r w:rsidR="00EC27B3" w:rsidRPr="0077550B">
        <w:rPr>
          <w:sz w:val="30"/>
          <w:szCs w:val="30"/>
        </w:rPr>
        <w:t xml:space="preserve"> имущества </w:t>
      </w:r>
      <w:r w:rsidR="00242713" w:rsidRPr="0077550B">
        <w:rPr>
          <w:sz w:val="30"/>
          <w:szCs w:val="30"/>
        </w:rPr>
        <w:t xml:space="preserve">объектов, которые имеют </w:t>
      </w:r>
      <w:r w:rsidR="00242713" w:rsidRPr="0077550B">
        <w:rPr>
          <w:sz w:val="30"/>
          <w:szCs w:val="30"/>
          <w:u w:val="single"/>
        </w:rPr>
        <w:t>составные части и принадлежности</w:t>
      </w:r>
      <w:r w:rsidR="00242713" w:rsidRPr="0077550B">
        <w:rPr>
          <w:sz w:val="30"/>
          <w:szCs w:val="30"/>
        </w:rPr>
        <w:t>, необходимо учитывать следующее. В Едином реестре имущества имеется техническая возможность внесения таких объект</w:t>
      </w:r>
      <w:r w:rsidR="00357C37" w:rsidRPr="0077550B">
        <w:rPr>
          <w:sz w:val="30"/>
          <w:szCs w:val="30"/>
        </w:rPr>
        <w:t>ов в качестве</w:t>
      </w:r>
      <w:r w:rsidR="00D2270B" w:rsidRPr="0077550B">
        <w:rPr>
          <w:sz w:val="30"/>
          <w:szCs w:val="30"/>
        </w:rPr>
        <w:t xml:space="preserve"> составных частей </w:t>
      </w:r>
      <w:r w:rsidRPr="0077550B">
        <w:rPr>
          <w:sz w:val="30"/>
          <w:szCs w:val="30"/>
        </w:rPr>
        <w:br/>
      </w:r>
      <w:r w:rsidR="00D2270B" w:rsidRPr="0077550B">
        <w:rPr>
          <w:sz w:val="30"/>
          <w:szCs w:val="30"/>
        </w:rPr>
        <w:t xml:space="preserve">при условии присвоения им отдельного номера по бухгалтерскому учету. </w:t>
      </w:r>
      <w:r w:rsidR="007611D3" w:rsidRPr="0077550B">
        <w:rPr>
          <w:sz w:val="30"/>
          <w:szCs w:val="30"/>
        </w:rPr>
        <w:t>В случае</w:t>
      </w:r>
      <w:r w:rsidR="00242713" w:rsidRPr="0077550B">
        <w:rPr>
          <w:sz w:val="30"/>
          <w:szCs w:val="30"/>
        </w:rPr>
        <w:t>,</w:t>
      </w:r>
      <w:r w:rsidR="007611D3" w:rsidRPr="0077550B">
        <w:rPr>
          <w:sz w:val="30"/>
          <w:szCs w:val="30"/>
        </w:rPr>
        <w:t xml:space="preserve"> если </w:t>
      </w:r>
      <w:r w:rsidR="00242713" w:rsidRPr="0077550B">
        <w:rPr>
          <w:sz w:val="30"/>
          <w:szCs w:val="30"/>
        </w:rPr>
        <w:t xml:space="preserve">объекты </w:t>
      </w:r>
      <w:r w:rsidR="007611D3" w:rsidRPr="0077550B">
        <w:rPr>
          <w:sz w:val="30"/>
          <w:szCs w:val="30"/>
        </w:rPr>
        <w:t xml:space="preserve">включены в технический паспорт основного капитального строения </w:t>
      </w:r>
      <w:r w:rsidR="00216811" w:rsidRPr="0077550B">
        <w:rPr>
          <w:sz w:val="30"/>
          <w:szCs w:val="30"/>
        </w:rPr>
        <w:t xml:space="preserve">в качестве его составных частей </w:t>
      </w:r>
      <w:r w:rsidRPr="0077550B">
        <w:rPr>
          <w:sz w:val="30"/>
          <w:szCs w:val="30"/>
        </w:rPr>
        <w:br/>
      </w:r>
      <w:r w:rsidR="00216811" w:rsidRPr="0077550B">
        <w:rPr>
          <w:sz w:val="30"/>
          <w:szCs w:val="30"/>
        </w:rPr>
        <w:t>и (или) принадлежностей</w:t>
      </w:r>
      <w:r w:rsidR="007611D3" w:rsidRPr="0077550B">
        <w:rPr>
          <w:sz w:val="30"/>
          <w:szCs w:val="30"/>
        </w:rPr>
        <w:t xml:space="preserve">, </w:t>
      </w:r>
      <w:r w:rsidR="00242713" w:rsidRPr="0077550B">
        <w:rPr>
          <w:sz w:val="30"/>
          <w:szCs w:val="30"/>
        </w:rPr>
        <w:t xml:space="preserve">но оно принято к бухгалтерскому учету </w:t>
      </w:r>
      <w:r w:rsidRPr="0077550B">
        <w:rPr>
          <w:sz w:val="30"/>
          <w:szCs w:val="30"/>
        </w:rPr>
        <w:br/>
      </w:r>
      <w:r w:rsidR="00242713" w:rsidRPr="0077550B">
        <w:rPr>
          <w:sz w:val="30"/>
          <w:szCs w:val="30"/>
        </w:rPr>
        <w:t>как единое целое под одним инвентарным номером, то его составные части не подлежат внесению в Единый реестр имущества.</w:t>
      </w:r>
    </w:p>
    <w:p w:rsidR="00BF3EB6" w:rsidRPr="0077550B" w:rsidRDefault="0077550B" w:rsidP="007469A5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>1.3. </w:t>
      </w:r>
      <w:r w:rsidR="00677F93" w:rsidRPr="0077550B">
        <w:rPr>
          <w:sz w:val="30"/>
          <w:szCs w:val="30"/>
        </w:rPr>
        <w:t>О</w:t>
      </w:r>
      <w:r w:rsidR="00AE5B4C" w:rsidRPr="0077550B">
        <w:rPr>
          <w:sz w:val="30"/>
          <w:szCs w:val="30"/>
        </w:rPr>
        <w:t>бращаем внимание, что в</w:t>
      </w:r>
      <w:r w:rsidR="00801B4E" w:rsidRPr="0077550B">
        <w:rPr>
          <w:sz w:val="30"/>
          <w:szCs w:val="30"/>
        </w:rPr>
        <w:t xml:space="preserve"> соответствии с частью второй </w:t>
      </w:r>
      <w:r w:rsidR="004B731F" w:rsidRPr="0077550B">
        <w:rPr>
          <w:sz w:val="30"/>
          <w:szCs w:val="30"/>
        </w:rPr>
        <w:br/>
      </w:r>
      <w:r w:rsidR="00677F93" w:rsidRPr="0077550B">
        <w:rPr>
          <w:sz w:val="30"/>
          <w:szCs w:val="30"/>
        </w:rPr>
        <w:t>под</w:t>
      </w:r>
      <w:r w:rsidR="00801B4E" w:rsidRPr="0077550B">
        <w:rPr>
          <w:sz w:val="30"/>
          <w:szCs w:val="30"/>
        </w:rPr>
        <w:t>пункта</w:t>
      </w:r>
      <w:r w:rsidR="007469A5" w:rsidRPr="0077550B">
        <w:rPr>
          <w:sz w:val="30"/>
          <w:szCs w:val="30"/>
        </w:rPr>
        <w:t xml:space="preserve"> </w:t>
      </w:r>
      <w:r w:rsidR="00EC27B3" w:rsidRPr="0077550B">
        <w:rPr>
          <w:sz w:val="30"/>
          <w:szCs w:val="30"/>
        </w:rPr>
        <w:t xml:space="preserve">2.6 </w:t>
      </w:r>
      <w:r w:rsidR="00677F93" w:rsidRPr="0077550B">
        <w:rPr>
          <w:sz w:val="30"/>
          <w:szCs w:val="30"/>
        </w:rPr>
        <w:t xml:space="preserve">пункта </w:t>
      </w:r>
      <w:r w:rsidR="00720DDE" w:rsidRPr="0077550B">
        <w:rPr>
          <w:sz w:val="30"/>
          <w:szCs w:val="30"/>
        </w:rPr>
        <w:t xml:space="preserve">2 </w:t>
      </w:r>
      <w:r w:rsidR="00801B4E" w:rsidRPr="0077550B">
        <w:rPr>
          <w:sz w:val="30"/>
          <w:szCs w:val="30"/>
        </w:rPr>
        <w:t>Указа №</w:t>
      </w:r>
      <w:r w:rsidR="00677F93" w:rsidRPr="0077550B">
        <w:rPr>
          <w:sz w:val="30"/>
          <w:szCs w:val="30"/>
        </w:rPr>
        <w:t> </w:t>
      </w:r>
      <w:r w:rsidR="00801B4E" w:rsidRPr="0077550B">
        <w:rPr>
          <w:sz w:val="30"/>
          <w:szCs w:val="30"/>
        </w:rPr>
        <w:t xml:space="preserve">168 юридические лица осуществляют распоряжение имуществом, сведения о котором подлежат включению </w:t>
      </w:r>
      <w:r w:rsidR="004B731F" w:rsidRPr="0077550B">
        <w:rPr>
          <w:sz w:val="30"/>
          <w:szCs w:val="30"/>
        </w:rPr>
        <w:br/>
      </w:r>
      <w:r w:rsidR="00801B4E" w:rsidRPr="0077550B">
        <w:rPr>
          <w:sz w:val="30"/>
          <w:szCs w:val="30"/>
        </w:rPr>
        <w:t xml:space="preserve">в Единый реестр имущества, а также списание такого имущества после включения сведений о нем в </w:t>
      </w:r>
      <w:r w:rsidR="00FB6DF4" w:rsidRPr="0077550B">
        <w:rPr>
          <w:sz w:val="30"/>
          <w:szCs w:val="30"/>
        </w:rPr>
        <w:t>данный</w:t>
      </w:r>
      <w:r w:rsidR="00801B4E" w:rsidRPr="0077550B">
        <w:rPr>
          <w:sz w:val="30"/>
          <w:szCs w:val="30"/>
        </w:rPr>
        <w:t xml:space="preserve"> реестр.</w:t>
      </w:r>
    </w:p>
    <w:p w:rsidR="00CB0B3F" w:rsidRPr="0077550B" w:rsidRDefault="007469A5" w:rsidP="007469A5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>Таким образом, объекты</w:t>
      </w:r>
      <w:r w:rsidR="00CB0B3F" w:rsidRPr="0077550B">
        <w:rPr>
          <w:sz w:val="30"/>
          <w:szCs w:val="30"/>
        </w:rPr>
        <w:t xml:space="preserve"> недвижимого имущества</w:t>
      </w:r>
      <w:r w:rsidRPr="0077550B">
        <w:rPr>
          <w:sz w:val="30"/>
          <w:szCs w:val="30"/>
        </w:rPr>
        <w:t xml:space="preserve">, </w:t>
      </w:r>
      <w:r w:rsidRPr="0077550B">
        <w:rPr>
          <w:sz w:val="30"/>
          <w:szCs w:val="30"/>
          <w:u w:val="single"/>
        </w:rPr>
        <w:t xml:space="preserve">подлежащие </w:t>
      </w:r>
      <w:r w:rsidR="00FB6DF4" w:rsidRPr="0077550B">
        <w:rPr>
          <w:sz w:val="30"/>
          <w:szCs w:val="30"/>
          <w:u w:val="single"/>
        </w:rPr>
        <w:t>списанию</w:t>
      </w:r>
      <w:r w:rsidR="00CB0B3F" w:rsidRPr="0077550B">
        <w:rPr>
          <w:sz w:val="30"/>
          <w:szCs w:val="30"/>
        </w:rPr>
        <w:t>, включаются в Единый реестр имущества.</w:t>
      </w:r>
    </w:p>
    <w:p w:rsidR="00EC27B3" w:rsidRPr="0077550B" w:rsidRDefault="00EC27B3" w:rsidP="00EC27B3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lastRenderedPageBreak/>
        <w:t xml:space="preserve">Дополнительно сообщаем, что при внесении объекта в Единый реестр имущества указывается </w:t>
      </w:r>
      <w:r w:rsidR="00FB6DF4" w:rsidRPr="0077550B">
        <w:rPr>
          <w:sz w:val="30"/>
          <w:szCs w:val="30"/>
        </w:rPr>
        <w:t xml:space="preserve">его </w:t>
      </w:r>
      <w:r w:rsidRPr="0077550B">
        <w:rPr>
          <w:sz w:val="30"/>
          <w:szCs w:val="30"/>
        </w:rPr>
        <w:t xml:space="preserve">назначение в соответствии с Единой классификацией назначения объектов недвижимого имущества, </w:t>
      </w:r>
      <w:r w:rsidR="00BE6DB1">
        <w:rPr>
          <w:sz w:val="30"/>
          <w:szCs w:val="30"/>
        </w:rPr>
        <w:t xml:space="preserve">приведенной в приложении </w:t>
      </w:r>
      <w:r w:rsidRPr="0077550B">
        <w:rPr>
          <w:sz w:val="30"/>
          <w:szCs w:val="30"/>
        </w:rPr>
        <w:t>к постановлению Комитета по земельным ресурсам, геодезии и картографии при Совете Министров Республики Беларусь от 5 июля 2004</w:t>
      </w:r>
      <w:r w:rsidR="00FB6DF4" w:rsidRPr="0077550B">
        <w:rPr>
          <w:sz w:val="30"/>
          <w:szCs w:val="30"/>
        </w:rPr>
        <w:t> </w:t>
      </w:r>
      <w:r w:rsidRPr="0077550B">
        <w:rPr>
          <w:sz w:val="30"/>
          <w:szCs w:val="30"/>
        </w:rPr>
        <w:t>г. №</w:t>
      </w:r>
      <w:r w:rsidR="00FB6DF4" w:rsidRPr="0077550B">
        <w:rPr>
          <w:sz w:val="30"/>
          <w:szCs w:val="30"/>
        </w:rPr>
        <w:t> </w:t>
      </w:r>
      <w:r w:rsidRPr="0077550B">
        <w:rPr>
          <w:sz w:val="30"/>
          <w:szCs w:val="30"/>
        </w:rPr>
        <w:t>33.</w:t>
      </w:r>
    </w:p>
    <w:p w:rsidR="00FB6DF4" w:rsidRPr="0077550B" w:rsidRDefault="00D30BC3" w:rsidP="007469A5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>2. </w:t>
      </w:r>
      <w:r w:rsidR="00C01826" w:rsidRPr="0077550B">
        <w:rPr>
          <w:sz w:val="30"/>
          <w:szCs w:val="30"/>
        </w:rPr>
        <w:t>О</w:t>
      </w:r>
      <w:r w:rsidRPr="0077550B">
        <w:rPr>
          <w:sz w:val="30"/>
          <w:szCs w:val="30"/>
        </w:rPr>
        <w:t xml:space="preserve"> внесени</w:t>
      </w:r>
      <w:r w:rsidR="00C01826" w:rsidRPr="0077550B">
        <w:rPr>
          <w:sz w:val="30"/>
          <w:szCs w:val="30"/>
        </w:rPr>
        <w:t>и</w:t>
      </w:r>
      <w:r w:rsidRPr="0077550B">
        <w:rPr>
          <w:sz w:val="30"/>
          <w:szCs w:val="30"/>
        </w:rPr>
        <w:t xml:space="preserve"> в Единый реестр имущества сведений о </w:t>
      </w:r>
      <w:r w:rsidR="00FE40D0" w:rsidRPr="0077550B">
        <w:rPr>
          <w:sz w:val="30"/>
          <w:szCs w:val="30"/>
        </w:rPr>
        <w:t>вновь созданных в результате реконструкции объектах недвижимого имущества</w:t>
      </w:r>
      <w:r w:rsidR="00D86410" w:rsidRPr="0077550B">
        <w:rPr>
          <w:sz w:val="30"/>
          <w:szCs w:val="30"/>
        </w:rPr>
        <w:t>, а также не завершенных строительством объектах</w:t>
      </w:r>
      <w:r w:rsidRPr="0077550B">
        <w:rPr>
          <w:sz w:val="30"/>
          <w:szCs w:val="30"/>
        </w:rPr>
        <w:t>.</w:t>
      </w:r>
    </w:p>
    <w:p w:rsidR="00E33D6B" w:rsidRPr="0077550B" w:rsidRDefault="00D86410" w:rsidP="00E33D6B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>2.1. </w:t>
      </w:r>
      <w:r w:rsidR="007469A5" w:rsidRPr="0077550B">
        <w:rPr>
          <w:sz w:val="30"/>
          <w:szCs w:val="30"/>
        </w:rPr>
        <w:t>Частью четвертой пункта 4 Инструкции по бухгалтерскому учету основных средств, утвержденной постановлением Министерства финансов Республики Беларусь от 30 апреля 2012</w:t>
      </w:r>
      <w:r w:rsidR="00D30BC3" w:rsidRPr="0077550B">
        <w:rPr>
          <w:sz w:val="30"/>
          <w:szCs w:val="30"/>
        </w:rPr>
        <w:t> г. № </w:t>
      </w:r>
      <w:r w:rsidR="007469A5" w:rsidRPr="0077550B">
        <w:rPr>
          <w:sz w:val="30"/>
          <w:szCs w:val="30"/>
        </w:rPr>
        <w:t xml:space="preserve">26, </w:t>
      </w:r>
      <w:r w:rsidR="00D30BC3" w:rsidRPr="0077550B">
        <w:rPr>
          <w:sz w:val="30"/>
          <w:szCs w:val="30"/>
        </w:rPr>
        <w:t>установл</w:t>
      </w:r>
      <w:r w:rsidR="007469A5" w:rsidRPr="0077550B">
        <w:rPr>
          <w:sz w:val="30"/>
          <w:szCs w:val="30"/>
        </w:rPr>
        <w:t>ено, что активы, принимаемые к бухгалтерскому учету в качестве основных средств, до их обязательной государственной регистрации, сертификации и т.п. отражаются на счете 08 ”Вложения в долгосрочные активы“.</w:t>
      </w:r>
    </w:p>
    <w:p w:rsidR="006531F2" w:rsidRPr="0077550B" w:rsidRDefault="00720DDE" w:rsidP="00720DDE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>Отмечаем, что перечень объектов, не подлежащих учету в Едином реестре имущества, определен пунктом 5 Указа № 168.</w:t>
      </w:r>
    </w:p>
    <w:p w:rsidR="00FE40D0" w:rsidRPr="0077550B" w:rsidRDefault="00720DDE" w:rsidP="00720DDE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 xml:space="preserve">Учитывая изложенное, вновь созданные не зарегистрированные </w:t>
      </w:r>
      <w:r w:rsidR="006531F2" w:rsidRPr="0077550B">
        <w:rPr>
          <w:sz w:val="30"/>
          <w:szCs w:val="30"/>
        </w:rPr>
        <w:br/>
      </w:r>
      <w:r w:rsidRPr="0077550B">
        <w:rPr>
          <w:sz w:val="30"/>
          <w:szCs w:val="30"/>
        </w:rPr>
        <w:t xml:space="preserve">в регистре </w:t>
      </w:r>
      <w:r w:rsidR="00C01826" w:rsidRPr="0077550B">
        <w:rPr>
          <w:sz w:val="30"/>
          <w:szCs w:val="30"/>
        </w:rPr>
        <w:t>недвижимости</w:t>
      </w:r>
      <w:r w:rsidRPr="0077550B">
        <w:rPr>
          <w:sz w:val="30"/>
          <w:szCs w:val="30"/>
        </w:rPr>
        <w:t xml:space="preserve"> объекты подлежат внесению в Единый реестр имущества, как и иные эксплуатируемые, но не зарегистрированные капитальные строения.</w:t>
      </w:r>
      <w:r w:rsidR="00C01826" w:rsidRPr="0077550B">
        <w:rPr>
          <w:sz w:val="30"/>
          <w:szCs w:val="30"/>
        </w:rPr>
        <w:t xml:space="preserve"> При этом в поле ”инвентарный номер по б/уч“ </w:t>
      </w:r>
      <w:r w:rsidR="00C01826" w:rsidRPr="0077550B">
        <w:rPr>
          <w:sz w:val="30"/>
          <w:szCs w:val="30"/>
        </w:rPr>
        <w:br/>
        <w:t>не заполняется.</w:t>
      </w:r>
    </w:p>
    <w:p w:rsidR="006531F2" w:rsidRPr="0077550B" w:rsidRDefault="00C01826" w:rsidP="00720DDE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 xml:space="preserve">После совершения регистрационных действий в отношении внесенного объекта в Едином реестре имущества реализована возможность добавления инвентарного номера согласно регистру недвижимости (для этого в карточке объекта необходимо нажать </w:t>
      </w:r>
      <w:r w:rsidRPr="0077550B">
        <w:rPr>
          <w:sz w:val="30"/>
          <w:szCs w:val="30"/>
        </w:rPr>
        <w:br/>
        <w:t xml:space="preserve">на значок </w:t>
      </w:r>
      <w:r w:rsidR="00D86410" w:rsidRPr="0077550B">
        <w:rPr>
          <w:sz w:val="30"/>
          <w:szCs w:val="30"/>
        </w:rPr>
        <w:t xml:space="preserve">с символом </w:t>
      </w:r>
      <w:r w:rsidRPr="0077550B">
        <w:rPr>
          <w:sz w:val="30"/>
          <w:szCs w:val="30"/>
        </w:rPr>
        <w:t>”рукопожатие“).</w:t>
      </w:r>
    </w:p>
    <w:p w:rsidR="00D86410" w:rsidRPr="0077550B" w:rsidRDefault="0077550B" w:rsidP="00D86410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>2.2. </w:t>
      </w:r>
      <w:r w:rsidR="00D86410" w:rsidRPr="0077550B">
        <w:rPr>
          <w:sz w:val="30"/>
          <w:szCs w:val="30"/>
        </w:rPr>
        <w:t xml:space="preserve">В случае, если в отношении объекта, который внесен в Единый реестр имущества как капитальное строение (здание, сооружение), проводятся мероприятия по реконструкции (модернизации, реставрации </w:t>
      </w:r>
      <w:r w:rsidR="00D86410" w:rsidRPr="0077550B">
        <w:rPr>
          <w:sz w:val="30"/>
          <w:szCs w:val="30"/>
        </w:rPr>
        <w:br/>
        <w:t>и иное), то сведения в отношении такой реконструкции (модернизации, реставрации и иное) не подлежат внесению в Единый реестр имущества как отдельного объекта</w:t>
      </w:r>
      <w:r w:rsidR="00BE6DB1">
        <w:rPr>
          <w:sz w:val="30"/>
          <w:szCs w:val="30"/>
        </w:rPr>
        <w:t>,</w:t>
      </w:r>
      <w:r w:rsidR="00D86410" w:rsidRPr="0077550B">
        <w:rPr>
          <w:sz w:val="30"/>
          <w:szCs w:val="30"/>
        </w:rPr>
        <w:t xml:space="preserve"> не завершенного строительством.</w:t>
      </w:r>
    </w:p>
    <w:p w:rsidR="00D86410" w:rsidRPr="0077550B" w:rsidRDefault="00D86410" w:rsidP="00D86410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>После завершения мероприятий по реконструкции (модернизации, реставрации и иное) объекта в Единый реестр имущества</w:t>
      </w:r>
      <w:r w:rsidR="00BE6DB1">
        <w:rPr>
          <w:sz w:val="30"/>
          <w:szCs w:val="30"/>
        </w:rPr>
        <w:t xml:space="preserve">, </w:t>
      </w:r>
      <w:r w:rsidR="00BE6DB1">
        <w:rPr>
          <w:sz w:val="30"/>
          <w:szCs w:val="30"/>
        </w:rPr>
        <w:br/>
        <w:t>при необходимости,</w:t>
      </w:r>
      <w:r w:rsidRPr="0077550B">
        <w:rPr>
          <w:sz w:val="30"/>
          <w:szCs w:val="30"/>
        </w:rPr>
        <w:t xml:space="preserve"> вно</w:t>
      </w:r>
      <w:r w:rsidR="00BE6DB1">
        <w:rPr>
          <w:sz w:val="30"/>
          <w:szCs w:val="30"/>
        </w:rPr>
        <w:t>сятся соответствующие изменения</w:t>
      </w:r>
      <w:r w:rsidRPr="0077550B">
        <w:rPr>
          <w:sz w:val="30"/>
          <w:szCs w:val="30"/>
        </w:rPr>
        <w:t>, в том числе обновленные сведения о балансовой стоимости по состоянию на 1 января.</w:t>
      </w:r>
    </w:p>
    <w:p w:rsidR="00D86410" w:rsidRPr="0077550B" w:rsidRDefault="00D86410" w:rsidP="00D86410">
      <w:pPr>
        <w:pStyle w:val="point"/>
        <w:ind w:firstLine="709"/>
        <w:rPr>
          <w:iCs/>
          <w:sz w:val="30"/>
          <w:szCs w:val="30"/>
        </w:rPr>
      </w:pPr>
      <w:r w:rsidRPr="0077550B">
        <w:rPr>
          <w:sz w:val="30"/>
          <w:szCs w:val="30"/>
        </w:rPr>
        <w:t xml:space="preserve">Учитывая изложенное, для целей Единого реестра имущества </w:t>
      </w:r>
      <w:r w:rsidRPr="0077550B">
        <w:rPr>
          <w:sz w:val="30"/>
          <w:szCs w:val="30"/>
        </w:rPr>
        <w:br/>
        <w:t xml:space="preserve">под не завершенным строительством объектом следует понимать новый объект учета, </w:t>
      </w:r>
      <w:r w:rsidRPr="0077550B">
        <w:rPr>
          <w:iCs/>
          <w:sz w:val="30"/>
          <w:szCs w:val="30"/>
        </w:rPr>
        <w:t xml:space="preserve">строительство которого разрешено в соответствии </w:t>
      </w:r>
      <w:r w:rsidRPr="0077550B">
        <w:rPr>
          <w:iCs/>
          <w:sz w:val="30"/>
          <w:szCs w:val="30"/>
        </w:rPr>
        <w:br/>
        <w:t>с законодательством Республики Беларусь, работы по строительству которого начаты, но не завершены в установленном порядке.</w:t>
      </w:r>
    </w:p>
    <w:p w:rsidR="00D86410" w:rsidRPr="00964A08" w:rsidRDefault="00D86410" w:rsidP="00D86410">
      <w:pPr>
        <w:pStyle w:val="point"/>
        <w:ind w:firstLine="709"/>
        <w:rPr>
          <w:sz w:val="30"/>
          <w:szCs w:val="30"/>
        </w:rPr>
      </w:pPr>
      <w:r w:rsidRPr="00964A08">
        <w:rPr>
          <w:iCs/>
          <w:sz w:val="30"/>
          <w:szCs w:val="30"/>
        </w:rPr>
        <w:lastRenderedPageBreak/>
        <w:t xml:space="preserve">Такой объект подлежит внесению как ”Незавершенный объект“ </w:t>
      </w:r>
      <w:r w:rsidRPr="00964A08">
        <w:rPr>
          <w:iCs/>
          <w:sz w:val="30"/>
          <w:szCs w:val="30"/>
        </w:rPr>
        <w:br/>
        <w:t xml:space="preserve">в течение 15 рабочих дней с </w:t>
      </w:r>
      <w:r w:rsidR="00BE6DB1" w:rsidRPr="00964A08">
        <w:rPr>
          <w:iCs/>
          <w:sz w:val="30"/>
          <w:szCs w:val="30"/>
        </w:rPr>
        <w:t>начала осуществления строительно-монтажных работ в соответствии с утвержденной проектной документацией</w:t>
      </w:r>
      <w:r w:rsidRPr="00964A08">
        <w:rPr>
          <w:iCs/>
          <w:sz w:val="30"/>
          <w:szCs w:val="30"/>
        </w:rPr>
        <w:t>.</w:t>
      </w:r>
    </w:p>
    <w:p w:rsidR="00FE40D0" w:rsidRPr="0077550B" w:rsidRDefault="00FE40D0" w:rsidP="0054417E">
      <w:pPr>
        <w:pStyle w:val="point"/>
        <w:ind w:firstLine="709"/>
        <w:rPr>
          <w:sz w:val="30"/>
          <w:szCs w:val="30"/>
        </w:rPr>
      </w:pPr>
      <w:r w:rsidRPr="00964A08">
        <w:rPr>
          <w:sz w:val="30"/>
          <w:szCs w:val="30"/>
        </w:rPr>
        <w:t>3. </w:t>
      </w:r>
      <w:r w:rsidR="007D2249" w:rsidRPr="00964A08">
        <w:rPr>
          <w:sz w:val="30"/>
          <w:szCs w:val="30"/>
        </w:rPr>
        <w:t>Об отдельных</w:t>
      </w:r>
      <w:r w:rsidR="007D2249" w:rsidRPr="0077550B">
        <w:rPr>
          <w:sz w:val="30"/>
          <w:szCs w:val="30"/>
        </w:rPr>
        <w:t xml:space="preserve"> видах</w:t>
      </w:r>
      <w:r w:rsidR="007845D6" w:rsidRPr="0077550B">
        <w:rPr>
          <w:sz w:val="30"/>
          <w:szCs w:val="30"/>
        </w:rPr>
        <w:t xml:space="preserve"> имущества</w:t>
      </w:r>
      <w:r w:rsidR="007D2249" w:rsidRPr="0077550B">
        <w:rPr>
          <w:sz w:val="30"/>
          <w:szCs w:val="30"/>
        </w:rPr>
        <w:t>,</w:t>
      </w:r>
      <w:r w:rsidR="007845D6" w:rsidRPr="0077550B">
        <w:rPr>
          <w:sz w:val="30"/>
          <w:szCs w:val="30"/>
        </w:rPr>
        <w:t xml:space="preserve"> сведени</w:t>
      </w:r>
      <w:r w:rsidR="007D2249" w:rsidRPr="0077550B">
        <w:rPr>
          <w:sz w:val="30"/>
          <w:szCs w:val="30"/>
        </w:rPr>
        <w:t xml:space="preserve">я </w:t>
      </w:r>
      <w:r w:rsidR="007845D6" w:rsidRPr="0077550B">
        <w:rPr>
          <w:sz w:val="30"/>
          <w:szCs w:val="30"/>
        </w:rPr>
        <w:t>о</w:t>
      </w:r>
      <w:r w:rsidR="007D2249" w:rsidRPr="0077550B">
        <w:rPr>
          <w:sz w:val="30"/>
          <w:szCs w:val="30"/>
        </w:rPr>
        <w:t xml:space="preserve"> которых не подлежат учету в Едином реестре имущества</w:t>
      </w:r>
      <w:r w:rsidR="007845D6" w:rsidRPr="0077550B">
        <w:rPr>
          <w:sz w:val="30"/>
          <w:szCs w:val="30"/>
        </w:rPr>
        <w:t>.</w:t>
      </w:r>
    </w:p>
    <w:p w:rsidR="004D4283" w:rsidRPr="0077550B" w:rsidRDefault="0077550B" w:rsidP="00FB7257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>3.1. </w:t>
      </w:r>
      <w:r w:rsidR="003E3A11" w:rsidRPr="0077550B">
        <w:rPr>
          <w:sz w:val="30"/>
          <w:szCs w:val="30"/>
        </w:rPr>
        <w:t xml:space="preserve">Исходя из требований </w:t>
      </w:r>
      <w:r w:rsidR="007845D6" w:rsidRPr="0077550B">
        <w:rPr>
          <w:sz w:val="30"/>
          <w:szCs w:val="30"/>
        </w:rPr>
        <w:t>п</w:t>
      </w:r>
      <w:r w:rsidR="004D4283" w:rsidRPr="0077550B">
        <w:rPr>
          <w:sz w:val="30"/>
          <w:szCs w:val="30"/>
        </w:rPr>
        <w:t>ункт</w:t>
      </w:r>
      <w:r w:rsidR="003E3A11" w:rsidRPr="0077550B">
        <w:rPr>
          <w:sz w:val="30"/>
          <w:szCs w:val="30"/>
        </w:rPr>
        <w:t>а</w:t>
      </w:r>
      <w:r w:rsidR="004D4283" w:rsidRPr="0077550B">
        <w:rPr>
          <w:sz w:val="30"/>
          <w:szCs w:val="30"/>
        </w:rPr>
        <w:t xml:space="preserve"> 5 Указа №</w:t>
      </w:r>
      <w:r w:rsidR="007845D6" w:rsidRPr="0077550B">
        <w:rPr>
          <w:sz w:val="30"/>
          <w:szCs w:val="30"/>
        </w:rPr>
        <w:t> </w:t>
      </w:r>
      <w:r w:rsidR="004D4283" w:rsidRPr="0077550B">
        <w:rPr>
          <w:sz w:val="30"/>
          <w:szCs w:val="30"/>
        </w:rPr>
        <w:t>168</w:t>
      </w:r>
      <w:r w:rsidR="00BE6DB1">
        <w:rPr>
          <w:sz w:val="30"/>
          <w:szCs w:val="30"/>
        </w:rPr>
        <w:t>,</w:t>
      </w:r>
      <w:r w:rsidR="004D4283" w:rsidRPr="0077550B">
        <w:rPr>
          <w:sz w:val="30"/>
          <w:szCs w:val="30"/>
        </w:rPr>
        <w:t xml:space="preserve"> </w:t>
      </w:r>
      <w:r w:rsidR="007845D6" w:rsidRPr="0077550B">
        <w:rPr>
          <w:sz w:val="30"/>
          <w:szCs w:val="30"/>
        </w:rPr>
        <w:t xml:space="preserve">составные части </w:t>
      </w:r>
      <w:r w:rsidR="003E3A11" w:rsidRPr="0077550B">
        <w:rPr>
          <w:sz w:val="30"/>
          <w:szCs w:val="30"/>
        </w:rPr>
        <w:br/>
      </w:r>
      <w:r w:rsidR="007845D6" w:rsidRPr="0077550B">
        <w:rPr>
          <w:sz w:val="30"/>
          <w:szCs w:val="30"/>
        </w:rPr>
        <w:t xml:space="preserve">и принадлежности объектов </w:t>
      </w:r>
      <w:r w:rsidR="007845D6" w:rsidRPr="0077550B">
        <w:rPr>
          <w:sz w:val="30"/>
          <w:szCs w:val="30"/>
          <w:u w:val="single"/>
        </w:rPr>
        <w:t>жилищного фонда, находящ</w:t>
      </w:r>
      <w:r w:rsidR="00BE6DB1">
        <w:rPr>
          <w:sz w:val="30"/>
          <w:szCs w:val="30"/>
          <w:u w:val="single"/>
        </w:rPr>
        <w:t>их</w:t>
      </w:r>
      <w:r w:rsidR="007845D6" w:rsidRPr="0077550B">
        <w:rPr>
          <w:sz w:val="30"/>
          <w:szCs w:val="30"/>
          <w:u w:val="single"/>
        </w:rPr>
        <w:t xml:space="preserve">ся </w:t>
      </w:r>
      <w:r w:rsidR="003E3A11" w:rsidRPr="0077550B">
        <w:rPr>
          <w:sz w:val="30"/>
          <w:szCs w:val="30"/>
          <w:u w:val="single"/>
        </w:rPr>
        <w:br/>
      </w:r>
      <w:r w:rsidR="007845D6" w:rsidRPr="0077550B">
        <w:rPr>
          <w:sz w:val="30"/>
          <w:szCs w:val="30"/>
          <w:u w:val="single"/>
        </w:rPr>
        <w:t>в собственности хозяйственных обществ с участием государства</w:t>
      </w:r>
      <w:r w:rsidR="00BE6DB1">
        <w:rPr>
          <w:sz w:val="30"/>
          <w:szCs w:val="30"/>
          <w:u w:val="single"/>
        </w:rPr>
        <w:t>,</w:t>
      </w:r>
      <w:r w:rsidR="007845D6" w:rsidRPr="0077550B">
        <w:rPr>
          <w:sz w:val="30"/>
          <w:szCs w:val="30"/>
        </w:rPr>
        <w:t xml:space="preserve"> </w:t>
      </w:r>
      <w:r w:rsidR="003E3A11" w:rsidRPr="0077550B">
        <w:rPr>
          <w:sz w:val="30"/>
          <w:szCs w:val="30"/>
        </w:rPr>
        <w:br/>
      </w:r>
      <w:r w:rsidR="004D4283" w:rsidRPr="0077550B">
        <w:rPr>
          <w:sz w:val="30"/>
          <w:szCs w:val="30"/>
        </w:rPr>
        <w:t>не подлежат внес</w:t>
      </w:r>
      <w:r w:rsidR="001F2BF6" w:rsidRPr="0077550B">
        <w:rPr>
          <w:sz w:val="30"/>
          <w:szCs w:val="30"/>
        </w:rPr>
        <w:t>ению в Е</w:t>
      </w:r>
      <w:r w:rsidR="007845D6" w:rsidRPr="0077550B">
        <w:rPr>
          <w:sz w:val="30"/>
          <w:szCs w:val="30"/>
        </w:rPr>
        <w:t>д</w:t>
      </w:r>
      <w:r w:rsidR="001F2BF6" w:rsidRPr="0077550B">
        <w:rPr>
          <w:sz w:val="30"/>
          <w:szCs w:val="30"/>
        </w:rPr>
        <w:t>иный реестр имущества.</w:t>
      </w:r>
    </w:p>
    <w:p w:rsidR="00242713" w:rsidRPr="0077550B" w:rsidRDefault="0077550B" w:rsidP="00FB7257">
      <w:pPr>
        <w:pStyle w:val="point"/>
        <w:ind w:firstLine="709"/>
        <w:rPr>
          <w:sz w:val="30"/>
          <w:szCs w:val="30"/>
        </w:rPr>
      </w:pPr>
      <w:r w:rsidRPr="0077550B">
        <w:rPr>
          <w:sz w:val="30"/>
          <w:szCs w:val="30"/>
        </w:rPr>
        <w:t>3.2. </w:t>
      </w:r>
      <w:r w:rsidR="003E3A11" w:rsidRPr="0077550B">
        <w:rPr>
          <w:sz w:val="30"/>
          <w:szCs w:val="30"/>
        </w:rPr>
        <w:t>Обращаем внимание, что</w:t>
      </w:r>
      <w:r w:rsidR="00712C79" w:rsidRPr="0077550B">
        <w:rPr>
          <w:sz w:val="30"/>
          <w:szCs w:val="30"/>
        </w:rPr>
        <w:t xml:space="preserve"> </w:t>
      </w:r>
      <w:r w:rsidR="003E3A11" w:rsidRPr="0077550B">
        <w:rPr>
          <w:sz w:val="30"/>
          <w:szCs w:val="30"/>
        </w:rPr>
        <w:t xml:space="preserve">все </w:t>
      </w:r>
      <w:r w:rsidR="007111C1" w:rsidRPr="0077550B">
        <w:rPr>
          <w:sz w:val="30"/>
          <w:szCs w:val="30"/>
        </w:rPr>
        <w:t>объекты недвижимого имущества</w:t>
      </w:r>
      <w:r w:rsidR="007160D0" w:rsidRPr="0077550B">
        <w:rPr>
          <w:sz w:val="30"/>
          <w:szCs w:val="30"/>
        </w:rPr>
        <w:t xml:space="preserve">, находящиеся в государственной собственности и переданные </w:t>
      </w:r>
      <w:r w:rsidR="003E3A11" w:rsidRPr="0077550B">
        <w:rPr>
          <w:sz w:val="30"/>
          <w:szCs w:val="30"/>
        </w:rPr>
        <w:br/>
      </w:r>
      <w:r w:rsidR="007160D0" w:rsidRPr="0077550B">
        <w:rPr>
          <w:sz w:val="30"/>
          <w:szCs w:val="30"/>
        </w:rPr>
        <w:t>по договорам безвозмездного пользования хозяйственным обществам, созданным в соответст</w:t>
      </w:r>
      <w:r w:rsidR="00D94166" w:rsidRPr="0077550B">
        <w:rPr>
          <w:sz w:val="30"/>
          <w:szCs w:val="30"/>
        </w:rPr>
        <w:t>в</w:t>
      </w:r>
      <w:r w:rsidR="007160D0" w:rsidRPr="0077550B">
        <w:rPr>
          <w:sz w:val="30"/>
          <w:szCs w:val="30"/>
        </w:rPr>
        <w:t xml:space="preserve">ии с законодательством о приватизации, подлежат учету в Едином реестре имущества. При этом </w:t>
      </w:r>
      <w:r w:rsidR="00D94166" w:rsidRPr="0077550B">
        <w:rPr>
          <w:sz w:val="30"/>
          <w:szCs w:val="30"/>
        </w:rPr>
        <w:t xml:space="preserve">внесение в Единый реестр имущества </w:t>
      </w:r>
      <w:r w:rsidR="007160D0" w:rsidRPr="0077550B">
        <w:rPr>
          <w:sz w:val="30"/>
          <w:szCs w:val="30"/>
        </w:rPr>
        <w:t xml:space="preserve">указанных объектов </w:t>
      </w:r>
      <w:r w:rsidR="00D94166" w:rsidRPr="0077550B">
        <w:rPr>
          <w:sz w:val="30"/>
          <w:szCs w:val="30"/>
        </w:rPr>
        <w:t>осуществляется ссудодателем.</w:t>
      </w:r>
    </w:p>
    <w:p w:rsidR="00BB692C" w:rsidRPr="0077550B" w:rsidRDefault="00BB692C" w:rsidP="00D70649">
      <w:pPr>
        <w:pStyle w:val="point"/>
        <w:spacing w:line="280" w:lineRule="exact"/>
        <w:ind w:firstLine="0"/>
        <w:rPr>
          <w:sz w:val="30"/>
          <w:szCs w:val="30"/>
        </w:rPr>
      </w:pPr>
    </w:p>
    <w:p w:rsidR="007D2249" w:rsidRPr="0077550B" w:rsidRDefault="007D2249" w:rsidP="00D70649">
      <w:pPr>
        <w:pStyle w:val="point"/>
        <w:spacing w:line="280" w:lineRule="exact"/>
        <w:ind w:firstLine="0"/>
        <w:rPr>
          <w:sz w:val="30"/>
          <w:szCs w:val="30"/>
        </w:rPr>
      </w:pPr>
    </w:p>
    <w:p w:rsidR="004F0C4F" w:rsidRDefault="00CA0373" w:rsidP="004F0C4F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4F0C4F">
        <w:rPr>
          <w:sz w:val="30"/>
          <w:szCs w:val="30"/>
        </w:rPr>
        <w:t>аместитель</w:t>
      </w:r>
    </w:p>
    <w:p w:rsidR="004F0C4F" w:rsidRDefault="004F0C4F" w:rsidP="004F0C4F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Председателя комитета</w:t>
      </w:r>
      <w:r>
        <w:rPr>
          <w:sz w:val="30"/>
          <w:szCs w:val="30"/>
        </w:rPr>
        <w:tab/>
      </w:r>
      <w:r w:rsidR="00CA0373">
        <w:rPr>
          <w:sz w:val="30"/>
          <w:szCs w:val="30"/>
        </w:rPr>
        <w:t>Е.С.Лукьянова</w:t>
      </w:r>
    </w:p>
    <w:p w:rsidR="00B67D97" w:rsidRPr="0077550B" w:rsidRDefault="00B67D97" w:rsidP="00B67D97">
      <w:pPr>
        <w:jc w:val="both"/>
        <w:rPr>
          <w:sz w:val="30"/>
          <w:szCs w:val="30"/>
        </w:rPr>
      </w:pPr>
    </w:p>
    <w:p w:rsidR="00D86410" w:rsidRPr="0077550B" w:rsidRDefault="00D86410" w:rsidP="00B67D97">
      <w:pPr>
        <w:jc w:val="both"/>
        <w:rPr>
          <w:sz w:val="30"/>
          <w:szCs w:val="30"/>
        </w:rPr>
      </w:pPr>
    </w:p>
    <w:p w:rsidR="00D86410" w:rsidRPr="0077550B" w:rsidRDefault="00D86410" w:rsidP="00B67D97">
      <w:pPr>
        <w:jc w:val="both"/>
        <w:rPr>
          <w:sz w:val="30"/>
          <w:szCs w:val="30"/>
        </w:rPr>
      </w:pPr>
    </w:p>
    <w:p w:rsidR="00D86410" w:rsidRPr="0077550B" w:rsidRDefault="00D86410" w:rsidP="00B67D97">
      <w:pPr>
        <w:jc w:val="both"/>
        <w:rPr>
          <w:sz w:val="30"/>
          <w:szCs w:val="30"/>
        </w:rPr>
      </w:pPr>
    </w:p>
    <w:p w:rsidR="00D86410" w:rsidRDefault="00D86410" w:rsidP="00B67D97">
      <w:pPr>
        <w:jc w:val="both"/>
        <w:rPr>
          <w:sz w:val="30"/>
          <w:szCs w:val="30"/>
        </w:rPr>
      </w:pPr>
    </w:p>
    <w:p w:rsidR="00BE6DB1" w:rsidRDefault="00BE6DB1" w:rsidP="00B67D97">
      <w:pPr>
        <w:jc w:val="both"/>
        <w:rPr>
          <w:sz w:val="30"/>
          <w:szCs w:val="30"/>
        </w:rPr>
      </w:pPr>
    </w:p>
    <w:p w:rsidR="00BE6DB1" w:rsidRDefault="00BE6DB1" w:rsidP="00B67D97">
      <w:pPr>
        <w:jc w:val="both"/>
        <w:rPr>
          <w:sz w:val="30"/>
          <w:szCs w:val="30"/>
        </w:rPr>
      </w:pPr>
    </w:p>
    <w:p w:rsidR="00BE6DB1" w:rsidRPr="0077550B" w:rsidRDefault="00BE6DB1" w:rsidP="00B67D97">
      <w:pPr>
        <w:jc w:val="both"/>
        <w:rPr>
          <w:sz w:val="30"/>
          <w:szCs w:val="30"/>
        </w:rPr>
      </w:pPr>
    </w:p>
    <w:p w:rsidR="00D86410" w:rsidRPr="0077550B" w:rsidRDefault="00D86410" w:rsidP="00B67D97">
      <w:pPr>
        <w:jc w:val="both"/>
        <w:rPr>
          <w:sz w:val="30"/>
          <w:szCs w:val="30"/>
        </w:rPr>
      </w:pPr>
    </w:p>
    <w:p w:rsidR="00D86410" w:rsidRPr="0077550B" w:rsidRDefault="00D86410" w:rsidP="00B67D97">
      <w:pPr>
        <w:jc w:val="both"/>
        <w:rPr>
          <w:sz w:val="30"/>
          <w:szCs w:val="30"/>
        </w:rPr>
      </w:pPr>
    </w:p>
    <w:p w:rsidR="00D86410" w:rsidRPr="0077550B" w:rsidRDefault="00D86410" w:rsidP="00B67D97">
      <w:pPr>
        <w:jc w:val="both"/>
        <w:rPr>
          <w:sz w:val="30"/>
          <w:szCs w:val="30"/>
        </w:rPr>
      </w:pPr>
    </w:p>
    <w:p w:rsidR="00D86410" w:rsidRPr="0077550B" w:rsidRDefault="00D86410" w:rsidP="00B67D97">
      <w:pPr>
        <w:jc w:val="both"/>
        <w:rPr>
          <w:sz w:val="30"/>
          <w:szCs w:val="30"/>
        </w:rPr>
      </w:pPr>
    </w:p>
    <w:p w:rsidR="00D86410" w:rsidRDefault="00D86410" w:rsidP="00B67D97">
      <w:pPr>
        <w:jc w:val="both"/>
        <w:rPr>
          <w:sz w:val="30"/>
          <w:szCs w:val="30"/>
        </w:rPr>
      </w:pPr>
    </w:p>
    <w:p w:rsidR="00BE6DB1" w:rsidRDefault="00BE6DB1" w:rsidP="00B67D97">
      <w:pPr>
        <w:jc w:val="both"/>
        <w:rPr>
          <w:sz w:val="30"/>
          <w:szCs w:val="30"/>
        </w:rPr>
      </w:pPr>
    </w:p>
    <w:p w:rsidR="0077550B" w:rsidRDefault="0077550B" w:rsidP="00B67D97">
      <w:pPr>
        <w:jc w:val="both"/>
        <w:rPr>
          <w:sz w:val="30"/>
          <w:szCs w:val="30"/>
        </w:rPr>
      </w:pPr>
    </w:p>
    <w:p w:rsidR="0077550B" w:rsidRPr="0077550B" w:rsidRDefault="0077550B" w:rsidP="00B67D97">
      <w:pPr>
        <w:jc w:val="both"/>
        <w:rPr>
          <w:sz w:val="30"/>
          <w:szCs w:val="30"/>
        </w:rPr>
      </w:pPr>
    </w:p>
    <w:p w:rsidR="00D86410" w:rsidRPr="0077550B" w:rsidRDefault="00D86410" w:rsidP="00B67D97">
      <w:pPr>
        <w:jc w:val="both"/>
        <w:rPr>
          <w:sz w:val="30"/>
          <w:szCs w:val="30"/>
        </w:rPr>
      </w:pPr>
    </w:p>
    <w:p w:rsidR="00D86410" w:rsidRPr="0077550B" w:rsidRDefault="00D86410" w:rsidP="00B67D97">
      <w:pPr>
        <w:jc w:val="both"/>
        <w:rPr>
          <w:sz w:val="30"/>
          <w:szCs w:val="30"/>
        </w:rPr>
      </w:pPr>
    </w:p>
    <w:p w:rsidR="00D86410" w:rsidRPr="0077550B" w:rsidRDefault="00D86410" w:rsidP="00B67D97">
      <w:pPr>
        <w:jc w:val="both"/>
        <w:rPr>
          <w:sz w:val="30"/>
          <w:szCs w:val="30"/>
        </w:rPr>
      </w:pPr>
    </w:p>
    <w:p w:rsidR="00B67D97" w:rsidRPr="0077550B" w:rsidRDefault="00B67D97" w:rsidP="00B67D97">
      <w:pPr>
        <w:jc w:val="both"/>
        <w:rPr>
          <w:sz w:val="30"/>
          <w:szCs w:val="30"/>
        </w:rPr>
      </w:pPr>
    </w:p>
    <w:p w:rsidR="007160D0" w:rsidRPr="0077550B" w:rsidRDefault="007160D0" w:rsidP="00B67D97">
      <w:pPr>
        <w:jc w:val="both"/>
        <w:rPr>
          <w:sz w:val="30"/>
          <w:szCs w:val="30"/>
        </w:rPr>
      </w:pPr>
    </w:p>
    <w:p w:rsidR="006531F2" w:rsidRPr="0077550B" w:rsidRDefault="006531F2" w:rsidP="00B67D97">
      <w:pPr>
        <w:jc w:val="both"/>
        <w:rPr>
          <w:sz w:val="18"/>
          <w:szCs w:val="18"/>
        </w:rPr>
      </w:pPr>
      <w:r w:rsidRPr="0077550B">
        <w:rPr>
          <w:sz w:val="18"/>
          <w:szCs w:val="18"/>
        </w:rPr>
        <w:t>Варухина 288 13 04</w:t>
      </w:r>
    </w:p>
    <w:p w:rsidR="00B67D97" w:rsidRPr="0077550B" w:rsidRDefault="00B67D97" w:rsidP="00B67D97">
      <w:pPr>
        <w:jc w:val="both"/>
        <w:rPr>
          <w:sz w:val="18"/>
          <w:szCs w:val="18"/>
        </w:rPr>
      </w:pPr>
      <w:r w:rsidRPr="0077550B">
        <w:rPr>
          <w:sz w:val="18"/>
          <w:szCs w:val="18"/>
        </w:rPr>
        <w:t>Малинина 285 38 33</w:t>
      </w:r>
    </w:p>
    <w:sectPr w:rsidR="00B67D97" w:rsidRPr="0077550B" w:rsidSect="00B67D97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FC" w:rsidRDefault="006A07FC">
      <w:r>
        <w:separator/>
      </w:r>
    </w:p>
  </w:endnote>
  <w:endnote w:type="continuationSeparator" w:id="0">
    <w:p w:rsidR="006A07FC" w:rsidRDefault="006A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FC" w:rsidRDefault="006A07FC">
      <w:r>
        <w:separator/>
      </w:r>
    </w:p>
  </w:footnote>
  <w:footnote w:type="continuationSeparator" w:id="0">
    <w:p w:rsidR="006A07FC" w:rsidRDefault="006A0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9C" w:rsidRDefault="00F3799C" w:rsidP="00D971E0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F3799C" w:rsidRDefault="00F3799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413437059"/>
      <w:docPartObj>
        <w:docPartGallery w:val="Page Numbers (Top of Page)"/>
        <w:docPartUnique/>
      </w:docPartObj>
    </w:sdtPr>
    <w:sdtEndPr/>
    <w:sdtContent>
      <w:p w:rsidR="00E030B0" w:rsidRPr="00B67D97" w:rsidRDefault="00E030B0">
        <w:pPr>
          <w:pStyle w:val="a9"/>
          <w:jc w:val="center"/>
          <w:rPr>
            <w:sz w:val="24"/>
            <w:szCs w:val="24"/>
          </w:rPr>
        </w:pPr>
        <w:r w:rsidRPr="00B67D97">
          <w:rPr>
            <w:sz w:val="24"/>
            <w:szCs w:val="24"/>
          </w:rPr>
          <w:fldChar w:fldCharType="begin"/>
        </w:r>
        <w:r w:rsidRPr="00B67D97">
          <w:rPr>
            <w:sz w:val="24"/>
            <w:szCs w:val="24"/>
          </w:rPr>
          <w:instrText>PAGE   \* MERGEFORMAT</w:instrText>
        </w:r>
        <w:r w:rsidRPr="00B67D97">
          <w:rPr>
            <w:sz w:val="24"/>
            <w:szCs w:val="24"/>
          </w:rPr>
          <w:fldChar w:fldCharType="separate"/>
        </w:r>
        <w:r w:rsidR="001F0CFB">
          <w:rPr>
            <w:noProof/>
            <w:sz w:val="24"/>
            <w:szCs w:val="24"/>
          </w:rPr>
          <w:t>2</w:t>
        </w:r>
        <w:r w:rsidRPr="00B67D9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56F"/>
    <w:multiLevelType w:val="hybridMultilevel"/>
    <w:tmpl w:val="98FA4A9E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1" w15:restartNumberingAfterBreak="0">
    <w:nsid w:val="145A722F"/>
    <w:multiLevelType w:val="hybridMultilevel"/>
    <w:tmpl w:val="86283EF2"/>
    <w:lvl w:ilvl="0" w:tplc="0419000F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2" w15:restartNumberingAfterBreak="0">
    <w:nsid w:val="40901208"/>
    <w:multiLevelType w:val="hybridMultilevel"/>
    <w:tmpl w:val="F372F330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" w15:restartNumberingAfterBreak="0">
    <w:nsid w:val="56A6637B"/>
    <w:multiLevelType w:val="hybridMultilevel"/>
    <w:tmpl w:val="608EB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97BBF"/>
    <w:multiLevelType w:val="hybridMultilevel"/>
    <w:tmpl w:val="5AFAC3B8"/>
    <w:lvl w:ilvl="0" w:tplc="E8E4352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7B"/>
    <w:rsid w:val="00001DC6"/>
    <w:rsid w:val="00002C47"/>
    <w:rsid w:val="00007A72"/>
    <w:rsid w:val="00013CD8"/>
    <w:rsid w:val="0001483B"/>
    <w:rsid w:val="00016E47"/>
    <w:rsid w:val="00021B3A"/>
    <w:rsid w:val="00022D97"/>
    <w:rsid w:val="000245B1"/>
    <w:rsid w:val="000279EA"/>
    <w:rsid w:val="0003146C"/>
    <w:rsid w:val="00036CE3"/>
    <w:rsid w:val="000421A1"/>
    <w:rsid w:val="000460DC"/>
    <w:rsid w:val="000464C0"/>
    <w:rsid w:val="00046999"/>
    <w:rsid w:val="00050600"/>
    <w:rsid w:val="0005074E"/>
    <w:rsid w:val="00051D19"/>
    <w:rsid w:val="00052F28"/>
    <w:rsid w:val="00052FC5"/>
    <w:rsid w:val="00053BDD"/>
    <w:rsid w:val="00054F14"/>
    <w:rsid w:val="00062941"/>
    <w:rsid w:val="00064219"/>
    <w:rsid w:val="00064684"/>
    <w:rsid w:val="00066418"/>
    <w:rsid w:val="000717F5"/>
    <w:rsid w:val="0007194A"/>
    <w:rsid w:val="000731B5"/>
    <w:rsid w:val="000753B9"/>
    <w:rsid w:val="00083016"/>
    <w:rsid w:val="000835B9"/>
    <w:rsid w:val="00085F49"/>
    <w:rsid w:val="00087042"/>
    <w:rsid w:val="000909EE"/>
    <w:rsid w:val="0009189B"/>
    <w:rsid w:val="00094616"/>
    <w:rsid w:val="000A29B1"/>
    <w:rsid w:val="000A3C24"/>
    <w:rsid w:val="000B54BA"/>
    <w:rsid w:val="000B7C4D"/>
    <w:rsid w:val="000C290D"/>
    <w:rsid w:val="000C2994"/>
    <w:rsid w:val="000D2FE3"/>
    <w:rsid w:val="000D3231"/>
    <w:rsid w:val="000D4034"/>
    <w:rsid w:val="000D65F0"/>
    <w:rsid w:val="000E1F01"/>
    <w:rsid w:val="000E5F0D"/>
    <w:rsid w:val="000E7A89"/>
    <w:rsid w:val="000F0B64"/>
    <w:rsid w:val="000F7E89"/>
    <w:rsid w:val="00103570"/>
    <w:rsid w:val="00104410"/>
    <w:rsid w:val="0011218A"/>
    <w:rsid w:val="00114FD2"/>
    <w:rsid w:val="00115F1C"/>
    <w:rsid w:val="0011683B"/>
    <w:rsid w:val="00121F96"/>
    <w:rsid w:val="00122989"/>
    <w:rsid w:val="0012388A"/>
    <w:rsid w:val="00124C21"/>
    <w:rsid w:val="00127B7B"/>
    <w:rsid w:val="00130106"/>
    <w:rsid w:val="001313F5"/>
    <w:rsid w:val="00134092"/>
    <w:rsid w:val="00154B19"/>
    <w:rsid w:val="00160DE7"/>
    <w:rsid w:val="00166606"/>
    <w:rsid w:val="00191918"/>
    <w:rsid w:val="001B41D8"/>
    <w:rsid w:val="001B7834"/>
    <w:rsid w:val="001B7937"/>
    <w:rsid w:val="001C653A"/>
    <w:rsid w:val="001D6D43"/>
    <w:rsid w:val="001E10C4"/>
    <w:rsid w:val="001E2E47"/>
    <w:rsid w:val="001E66BF"/>
    <w:rsid w:val="001F0CFB"/>
    <w:rsid w:val="001F2B69"/>
    <w:rsid w:val="001F2BF6"/>
    <w:rsid w:val="001F68B9"/>
    <w:rsid w:val="002001D8"/>
    <w:rsid w:val="00205D21"/>
    <w:rsid w:val="0020662A"/>
    <w:rsid w:val="00212B8A"/>
    <w:rsid w:val="002132F8"/>
    <w:rsid w:val="00216811"/>
    <w:rsid w:val="002238CB"/>
    <w:rsid w:val="00232044"/>
    <w:rsid w:val="00233BD7"/>
    <w:rsid w:val="002350C3"/>
    <w:rsid w:val="00236F6F"/>
    <w:rsid w:val="0023750E"/>
    <w:rsid w:val="00242316"/>
    <w:rsid w:val="00242713"/>
    <w:rsid w:val="00244E2D"/>
    <w:rsid w:val="002508E9"/>
    <w:rsid w:val="00252C69"/>
    <w:rsid w:val="002534C4"/>
    <w:rsid w:val="00253F97"/>
    <w:rsid w:val="00256ECE"/>
    <w:rsid w:val="002573D5"/>
    <w:rsid w:val="002619BB"/>
    <w:rsid w:val="00262AE3"/>
    <w:rsid w:val="00270061"/>
    <w:rsid w:val="00270947"/>
    <w:rsid w:val="00276244"/>
    <w:rsid w:val="0028321E"/>
    <w:rsid w:val="002853EB"/>
    <w:rsid w:val="00286EFF"/>
    <w:rsid w:val="00290560"/>
    <w:rsid w:val="002924C4"/>
    <w:rsid w:val="002A400B"/>
    <w:rsid w:val="002A5B29"/>
    <w:rsid w:val="002B5D2B"/>
    <w:rsid w:val="002B7182"/>
    <w:rsid w:val="002C5205"/>
    <w:rsid w:val="002C5CC6"/>
    <w:rsid w:val="002D1074"/>
    <w:rsid w:val="002D13C5"/>
    <w:rsid w:val="002E1718"/>
    <w:rsid w:val="002E2939"/>
    <w:rsid w:val="002E5564"/>
    <w:rsid w:val="002F6456"/>
    <w:rsid w:val="002F6B7D"/>
    <w:rsid w:val="002F7B35"/>
    <w:rsid w:val="003272CF"/>
    <w:rsid w:val="0033320D"/>
    <w:rsid w:val="00334BD5"/>
    <w:rsid w:val="003457FE"/>
    <w:rsid w:val="00346A52"/>
    <w:rsid w:val="00351CF5"/>
    <w:rsid w:val="00357C37"/>
    <w:rsid w:val="00360892"/>
    <w:rsid w:val="0036525F"/>
    <w:rsid w:val="00371C70"/>
    <w:rsid w:val="00374DAE"/>
    <w:rsid w:val="003828DE"/>
    <w:rsid w:val="003834E4"/>
    <w:rsid w:val="003903F5"/>
    <w:rsid w:val="003947DD"/>
    <w:rsid w:val="0039783A"/>
    <w:rsid w:val="003A1024"/>
    <w:rsid w:val="003A21D8"/>
    <w:rsid w:val="003A437E"/>
    <w:rsid w:val="003A7930"/>
    <w:rsid w:val="003A7ED7"/>
    <w:rsid w:val="003B7E21"/>
    <w:rsid w:val="003D18F7"/>
    <w:rsid w:val="003D29EE"/>
    <w:rsid w:val="003D30D8"/>
    <w:rsid w:val="003D4731"/>
    <w:rsid w:val="003D6B75"/>
    <w:rsid w:val="003E1F30"/>
    <w:rsid w:val="003E29B0"/>
    <w:rsid w:val="003E3A11"/>
    <w:rsid w:val="003E6A56"/>
    <w:rsid w:val="003F07F5"/>
    <w:rsid w:val="003F14E7"/>
    <w:rsid w:val="003F79BC"/>
    <w:rsid w:val="00400098"/>
    <w:rsid w:val="00400115"/>
    <w:rsid w:val="00400E7B"/>
    <w:rsid w:val="004107FA"/>
    <w:rsid w:val="0041156B"/>
    <w:rsid w:val="00411D08"/>
    <w:rsid w:val="00416A90"/>
    <w:rsid w:val="00421535"/>
    <w:rsid w:val="00424FDC"/>
    <w:rsid w:val="00434191"/>
    <w:rsid w:val="0043576E"/>
    <w:rsid w:val="00435BF0"/>
    <w:rsid w:val="004379F5"/>
    <w:rsid w:val="00440B34"/>
    <w:rsid w:val="0044295A"/>
    <w:rsid w:val="00443C19"/>
    <w:rsid w:val="004453EB"/>
    <w:rsid w:val="0045301D"/>
    <w:rsid w:val="00455D62"/>
    <w:rsid w:val="00455F35"/>
    <w:rsid w:val="004636AC"/>
    <w:rsid w:val="00467074"/>
    <w:rsid w:val="00471577"/>
    <w:rsid w:val="0047468C"/>
    <w:rsid w:val="0047481C"/>
    <w:rsid w:val="004759F6"/>
    <w:rsid w:val="004813D8"/>
    <w:rsid w:val="00481CC6"/>
    <w:rsid w:val="0048250D"/>
    <w:rsid w:val="004874FE"/>
    <w:rsid w:val="00493990"/>
    <w:rsid w:val="00495D04"/>
    <w:rsid w:val="004A23E9"/>
    <w:rsid w:val="004A34DE"/>
    <w:rsid w:val="004A6BAE"/>
    <w:rsid w:val="004B0B50"/>
    <w:rsid w:val="004B306F"/>
    <w:rsid w:val="004B4F1F"/>
    <w:rsid w:val="004B68A1"/>
    <w:rsid w:val="004B6F58"/>
    <w:rsid w:val="004B731F"/>
    <w:rsid w:val="004B7EBE"/>
    <w:rsid w:val="004C3337"/>
    <w:rsid w:val="004C732B"/>
    <w:rsid w:val="004D2AC9"/>
    <w:rsid w:val="004D4283"/>
    <w:rsid w:val="004D6426"/>
    <w:rsid w:val="004E0DCE"/>
    <w:rsid w:val="004E26D6"/>
    <w:rsid w:val="004E3800"/>
    <w:rsid w:val="004E46EC"/>
    <w:rsid w:val="004E56A4"/>
    <w:rsid w:val="004F09BB"/>
    <w:rsid w:val="004F0C4F"/>
    <w:rsid w:val="004F2E35"/>
    <w:rsid w:val="004F2E7B"/>
    <w:rsid w:val="004F3807"/>
    <w:rsid w:val="004F629A"/>
    <w:rsid w:val="004F637B"/>
    <w:rsid w:val="004F7AAA"/>
    <w:rsid w:val="005021F7"/>
    <w:rsid w:val="00505B4B"/>
    <w:rsid w:val="005078C8"/>
    <w:rsid w:val="00512949"/>
    <w:rsid w:val="0051335C"/>
    <w:rsid w:val="00514379"/>
    <w:rsid w:val="00514DB2"/>
    <w:rsid w:val="005172FF"/>
    <w:rsid w:val="00526B0E"/>
    <w:rsid w:val="00531104"/>
    <w:rsid w:val="00532CB0"/>
    <w:rsid w:val="005365F6"/>
    <w:rsid w:val="0054417E"/>
    <w:rsid w:val="0054561D"/>
    <w:rsid w:val="00546326"/>
    <w:rsid w:val="00547C5A"/>
    <w:rsid w:val="005562B0"/>
    <w:rsid w:val="00556DD2"/>
    <w:rsid w:val="00557B02"/>
    <w:rsid w:val="0056019A"/>
    <w:rsid w:val="005601B1"/>
    <w:rsid w:val="00560EFE"/>
    <w:rsid w:val="005646B4"/>
    <w:rsid w:val="005700BA"/>
    <w:rsid w:val="00571C4D"/>
    <w:rsid w:val="0057417F"/>
    <w:rsid w:val="005747F1"/>
    <w:rsid w:val="00575EAA"/>
    <w:rsid w:val="005762EA"/>
    <w:rsid w:val="0058402A"/>
    <w:rsid w:val="005840A8"/>
    <w:rsid w:val="0058735C"/>
    <w:rsid w:val="005A7CC2"/>
    <w:rsid w:val="005B39B2"/>
    <w:rsid w:val="005B5D00"/>
    <w:rsid w:val="005B63DA"/>
    <w:rsid w:val="005C19C3"/>
    <w:rsid w:val="005D454D"/>
    <w:rsid w:val="005E4159"/>
    <w:rsid w:val="005E5115"/>
    <w:rsid w:val="00602D3D"/>
    <w:rsid w:val="00615F5E"/>
    <w:rsid w:val="00616F90"/>
    <w:rsid w:val="006236BD"/>
    <w:rsid w:val="00626696"/>
    <w:rsid w:val="00627C4B"/>
    <w:rsid w:val="0063003B"/>
    <w:rsid w:val="0063025F"/>
    <w:rsid w:val="006329FF"/>
    <w:rsid w:val="00637398"/>
    <w:rsid w:val="0064111C"/>
    <w:rsid w:val="006437B5"/>
    <w:rsid w:val="00644E48"/>
    <w:rsid w:val="00645168"/>
    <w:rsid w:val="0064588D"/>
    <w:rsid w:val="006509B8"/>
    <w:rsid w:val="006529ED"/>
    <w:rsid w:val="006531F2"/>
    <w:rsid w:val="0065468E"/>
    <w:rsid w:val="00667F5D"/>
    <w:rsid w:val="006726BF"/>
    <w:rsid w:val="00677F93"/>
    <w:rsid w:val="00682625"/>
    <w:rsid w:val="00687B20"/>
    <w:rsid w:val="00690100"/>
    <w:rsid w:val="00693992"/>
    <w:rsid w:val="006963D0"/>
    <w:rsid w:val="006A005D"/>
    <w:rsid w:val="006A07FC"/>
    <w:rsid w:val="006A1FCD"/>
    <w:rsid w:val="006A2BB7"/>
    <w:rsid w:val="006B3115"/>
    <w:rsid w:val="006C0DD3"/>
    <w:rsid w:val="006C5216"/>
    <w:rsid w:val="006C61C7"/>
    <w:rsid w:val="006D1904"/>
    <w:rsid w:val="006D6AC5"/>
    <w:rsid w:val="006E50B4"/>
    <w:rsid w:val="006F0A12"/>
    <w:rsid w:val="006F375D"/>
    <w:rsid w:val="006F7B62"/>
    <w:rsid w:val="007067A0"/>
    <w:rsid w:val="00707337"/>
    <w:rsid w:val="007102DE"/>
    <w:rsid w:val="007111C1"/>
    <w:rsid w:val="00712034"/>
    <w:rsid w:val="00712C79"/>
    <w:rsid w:val="00713339"/>
    <w:rsid w:val="007160D0"/>
    <w:rsid w:val="007162AE"/>
    <w:rsid w:val="00720DDE"/>
    <w:rsid w:val="007274FA"/>
    <w:rsid w:val="0073069A"/>
    <w:rsid w:val="00731BC5"/>
    <w:rsid w:val="00733BBE"/>
    <w:rsid w:val="007469A5"/>
    <w:rsid w:val="00750846"/>
    <w:rsid w:val="00752B44"/>
    <w:rsid w:val="00752E03"/>
    <w:rsid w:val="00753258"/>
    <w:rsid w:val="007611D3"/>
    <w:rsid w:val="00763FB4"/>
    <w:rsid w:val="00764988"/>
    <w:rsid w:val="007669B0"/>
    <w:rsid w:val="0077550B"/>
    <w:rsid w:val="0077655A"/>
    <w:rsid w:val="007822D2"/>
    <w:rsid w:val="007845D6"/>
    <w:rsid w:val="00785889"/>
    <w:rsid w:val="007A2042"/>
    <w:rsid w:val="007A74E2"/>
    <w:rsid w:val="007C6313"/>
    <w:rsid w:val="007D0B60"/>
    <w:rsid w:val="007D1174"/>
    <w:rsid w:val="007D2249"/>
    <w:rsid w:val="007E0CB3"/>
    <w:rsid w:val="007E1029"/>
    <w:rsid w:val="007E3F38"/>
    <w:rsid w:val="007E4E76"/>
    <w:rsid w:val="007E7622"/>
    <w:rsid w:val="007F3743"/>
    <w:rsid w:val="007F504E"/>
    <w:rsid w:val="008006E8"/>
    <w:rsid w:val="00801B4E"/>
    <w:rsid w:val="00801D7C"/>
    <w:rsid w:val="0080319C"/>
    <w:rsid w:val="00805718"/>
    <w:rsid w:val="00806281"/>
    <w:rsid w:val="00807BA2"/>
    <w:rsid w:val="008132DD"/>
    <w:rsid w:val="00816789"/>
    <w:rsid w:val="00822971"/>
    <w:rsid w:val="0082556D"/>
    <w:rsid w:val="0083213C"/>
    <w:rsid w:val="00836D3B"/>
    <w:rsid w:val="00845197"/>
    <w:rsid w:val="0084736D"/>
    <w:rsid w:val="00850715"/>
    <w:rsid w:val="008556ED"/>
    <w:rsid w:val="008572D6"/>
    <w:rsid w:val="008621AA"/>
    <w:rsid w:val="008627CA"/>
    <w:rsid w:val="00862BC5"/>
    <w:rsid w:val="00864537"/>
    <w:rsid w:val="00866B53"/>
    <w:rsid w:val="00871C3A"/>
    <w:rsid w:val="00873968"/>
    <w:rsid w:val="00874004"/>
    <w:rsid w:val="00875439"/>
    <w:rsid w:val="00884F1A"/>
    <w:rsid w:val="00896A3B"/>
    <w:rsid w:val="00897A96"/>
    <w:rsid w:val="00897D14"/>
    <w:rsid w:val="008A1910"/>
    <w:rsid w:val="008A2538"/>
    <w:rsid w:val="008A5E70"/>
    <w:rsid w:val="008B0C20"/>
    <w:rsid w:val="008B2BD5"/>
    <w:rsid w:val="008B3406"/>
    <w:rsid w:val="008B7016"/>
    <w:rsid w:val="008C0BE9"/>
    <w:rsid w:val="008C30DD"/>
    <w:rsid w:val="008C3A35"/>
    <w:rsid w:val="008C6E73"/>
    <w:rsid w:val="008D34DD"/>
    <w:rsid w:val="008D3505"/>
    <w:rsid w:val="008D3F1B"/>
    <w:rsid w:val="008E0126"/>
    <w:rsid w:val="008E1835"/>
    <w:rsid w:val="008E6AAA"/>
    <w:rsid w:val="008F4F65"/>
    <w:rsid w:val="009040D0"/>
    <w:rsid w:val="00906011"/>
    <w:rsid w:val="009060CA"/>
    <w:rsid w:val="00906C95"/>
    <w:rsid w:val="009121DC"/>
    <w:rsid w:val="00913468"/>
    <w:rsid w:val="00913ECF"/>
    <w:rsid w:val="00914F88"/>
    <w:rsid w:val="009164BA"/>
    <w:rsid w:val="009235B4"/>
    <w:rsid w:val="0092550F"/>
    <w:rsid w:val="00932916"/>
    <w:rsid w:val="00932B48"/>
    <w:rsid w:val="00934BD4"/>
    <w:rsid w:val="00936276"/>
    <w:rsid w:val="009431E2"/>
    <w:rsid w:val="009440F2"/>
    <w:rsid w:val="00944291"/>
    <w:rsid w:val="00944BA5"/>
    <w:rsid w:val="009472F8"/>
    <w:rsid w:val="00951729"/>
    <w:rsid w:val="00954805"/>
    <w:rsid w:val="00960A22"/>
    <w:rsid w:val="00960F0D"/>
    <w:rsid w:val="009610BB"/>
    <w:rsid w:val="009610CF"/>
    <w:rsid w:val="009641A0"/>
    <w:rsid w:val="00964A08"/>
    <w:rsid w:val="00970A52"/>
    <w:rsid w:val="00973E8F"/>
    <w:rsid w:val="0098353D"/>
    <w:rsid w:val="009906E3"/>
    <w:rsid w:val="0099081E"/>
    <w:rsid w:val="00991E62"/>
    <w:rsid w:val="0099505C"/>
    <w:rsid w:val="009A02CF"/>
    <w:rsid w:val="009A079D"/>
    <w:rsid w:val="009A22C3"/>
    <w:rsid w:val="009A7B48"/>
    <w:rsid w:val="009A7BD4"/>
    <w:rsid w:val="009A7EAB"/>
    <w:rsid w:val="009B0506"/>
    <w:rsid w:val="009B3F69"/>
    <w:rsid w:val="009B5229"/>
    <w:rsid w:val="009C0928"/>
    <w:rsid w:val="009C1F2A"/>
    <w:rsid w:val="009C2D3A"/>
    <w:rsid w:val="009C59D3"/>
    <w:rsid w:val="009D2205"/>
    <w:rsid w:val="009D3AED"/>
    <w:rsid w:val="009D4D01"/>
    <w:rsid w:val="009E5484"/>
    <w:rsid w:val="009E65D3"/>
    <w:rsid w:val="009F1A12"/>
    <w:rsid w:val="009F3952"/>
    <w:rsid w:val="00A01259"/>
    <w:rsid w:val="00A0579C"/>
    <w:rsid w:val="00A059CA"/>
    <w:rsid w:val="00A05AAE"/>
    <w:rsid w:val="00A13983"/>
    <w:rsid w:val="00A16FE0"/>
    <w:rsid w:val="00A173A8"/>
    <w:rsid w:val="00A23C9C"/>
    <w:rsid w:val="00A25A7C"/>
    <w:rsid w:val="00A35CAD"/>
    <w:rsid w:val="00A546F1"/>
    <w:rsid w:val="00A54D18"/>
    <w:rsid w:val="00A54F43"/>
    <w:rsid w:val="00A62095"/>
    <w:rsid w:val="00A66D65"/>
    <w:rsid w:val="00A66D99"/>
    <w:rsid w:val="00A74D6C"/>
    <w:rsid w:val="00A8151E"/>
    <w:rsid w:val="00A83381"/>
    <w:rsid w:val="00A875B3"/>
    <w:rsid w:val="00A919E5"/>
    <w:rsid w:val="00AA2BB4"/>
    <w:rsid w:val="00AB3633"/>
    <w:rsid w:val="00AC34DC"/>
    <w:rsid w:val="00AC6E62"/>
    <w:rsid w:val="00AC6E82"/>
    <w:rsid w:val="00AD2FDC"/>
    <w:rsid w:val="00AD79E0"/>
    <w:rsid w:val="00AE066A"/>
    <w:rsid w:val="00AE5B4C"/>
    <w:rsid w:val="00AF16B1"/>
    <w:rsid w:val="00AF21C7"/>
    <w:rsid w:val="00AF5081"/>
    <w:rsid w:val="00AF7763"/>
    <w:rsid w:val="00AF7AAF"/>
    <w:rsid w:val="00B02C07"/>
    <w:rsid w:val="00B04009"/>
    <w:rsid w:val="00B10185"/>
    <w:rsid w:val="00B1655F"/>
    <w:rsid w:val="00B17AC1"/>
    <w:rsid w:val="00B22885"/>
    <w:rsid w:val="00B25103"/>
    <w:rsid w:val="00B277F6"/>
    <w:rsid w:val="00B33437"/>
    <w:rsid w:val="00B35AFA"/>
    <w:rsid w:val="00B376F1"/>
    <w:rsid w:val="00B37A0E"/>
    <w:rsid w:val="00B426B6"/>
    <w:rsid w:val="00B43606"/>
    <w:rsid w:val="00B46349"/>
    <w:rsid w:val="00B53155"/>
    <w:rsid w:val="00B532F2"/>
    <w:rsid w:val="00B55C02"/>
    <w:rsid w:val="00B61F1C"/>
    <w:rsid w:val="00B64EB7"/>
    <w:rsid w:val="00B66532"/>
    <w:rsid w:val="00B666E9"/>
    <w:rsid w:val="00B673AD"/>
    <w:rsid w:val="00B67D97"/>
    <w:rsid w:val="00B714D7"/>
    <w:rsid w:val="00B71B91"/>
    <w:rsid w:val="00B74B1E"/>
    <w:rsid w:val="00B826E3"/>
    <w:rsid w:val="00B82DEC"/>
    <w:rsid w:val="00B8326A"/>
    <w:rsid w:val="00B845E8"/>
    <w:rsid w:val="00B859FA"/>
    <w:rsid w:val="00B86489"/>
    <w:rsid w:val="00B87294"/>
    <w:rsid w:val="00B87BE4"/>
    <w:rsid w:val="00BA080B"/>
    <w:rsid w:val="00BA220A"/>
    <w:rsid w:val="00BA447C"/>
    <w:rsid w:val="00BA67A3"/>
    <w:rsid w:val="00BB20FC"/>
    <w:rsid w:val="00BB3544"/>
    <w:rsid w:val="00BB58E2"/>
    <w:rsid w:val="00BB692C"/>
    <w:rsid w:val="00BC144B"/>
    <w:rsid w:val="00BC4E73"/>
    <w:rsid w:val="00BD0928"/>
    <w:rsid w:val="00BD41EF"/>
    <w:rsid w:val="00BE2A5C"/>
    <w:rsid w:val="00BE6DB1"/>
    <w:rsid w:val="00BF13E8"/>
    <w:rsid w:val="00BF34CA"/>
    <w:rsid w:val="00BF3866"/>
    <w:rsid w:val="00BF3EB6"/>
    <w:rsid w:val="00BF4B1D"/>
    <w:rsid w:val="00BF7168"/>
    <w:rsid w:val="00C01826"/>
    <w:rsid w:val="00C0583B"/>
    <w:rsid w:val="00C06E7F"/>
    <w:rsid w:val="00C1632B"/>
    <w:rsid w:val="00C201A3"/>
    <w:rsid w:val="00C225B3"/>
    <w:rsid w:val="00C243FB"/>
    <w:rsid w:val="00C25844"/>
    <w:rsid w:val="00C3197E"/>
    <w:rsid w:val="00C3408F"/>
    <w:rsid w:val="00C36260"/>
    <w:rsid w:val="00C37B17"/>
    <w:rsid w:val="00C417D1"/>
    <w:rsid w:val="00C5038C"/>
    <w:rsid w:val="00C5693A"/>
    <w:rsid w:val="00C604A8"/>
    <w:rsid w:val="00C6097C"/>
    <w:rsid w:val="00C66D57"/>
    <w:rsid w:val="00C70B7D"/>
    <w:rsid w:val="00C83F21"/>
    <w:rsid w:val="00C877C7"/>
    <w:rsid w:val="00C92474"/>
    <w:rsid w:val="00CA0373"/>
    <w:rsid w:val="00CA14B9"/>
    <w:rsid w:val="00CA1FEC"/>
    <w:rsid w:val="00CA48AA"/>
    <w:rsid w:val="00CA773B"/>
    <w:rsid w:val="00CB0656"/>
    <w:rsid w:val="00CB0B3F"/>
    <w:rsid w:val="00CB406C"/>
    <w:rsid w:val="00CB4690"/>
    <w:rsid w:val="00CB567C"/>
    <w:rsid w:val="00CB5873"/>
    <w:rsid w:val="00CC4112"/>
    <w:rsid w:val="00CF078D"/>
    <w:rsid w:val="00CF0B37"/>
    <w:rsid w:val="00CF24F7"/>
    <w:rsid w:val="00CF35F0"/>
    <w:rsid w:val="00D00C54"/>
    <w:rsid w:val="00D13381"/>
    <w:rsid w:val="00D138AA"/>
    <w:rsid w:val="00D1451C"/>
    <w:rsid w:val="00D1749F"/>
    <w:rsid w:val="00D2270B"/>
    <w:rsid w:val="00D30BC3"/>
    <w:rsid w:val="00D340C9"/>
    <w:rsid w:val="00D34EFF"/>
    <w:rsid w:val="00D362EA"/>
    <w:rsid w:val="00D42A88"/>
    <w:rsid w:val="00D45652"/>
    <w:rsid w:val="00D458C5"/>
    <w:rsid w:val="00D45AE0"/>
    <w:rsid w:val="00D60327"/>
    <w:rsid w:val="00D612C5"/>
    <w:rsid w:val="00D629DA"/>
    <w:rsid w:val="00D670A4"/>
    <w:rsid w:val="00D70649"/>
    <w:rsid w:val="00D73FDF"/>
    <w:rsid w:val="00D8035F"/>
    <w:rsid w:val="00D81504"/>
    <w:rsid w:val="00D86410"/>
    <w:rsid w:val="00D87239"/>
    <w:rsid w:val="00D918F4"/>
    <w:rsid w:val="00D91AEF"/>
    <w:rsid w:val="00D922D8"/>
    <w:rsid w:val="00D94166"/>
    <w:rsid w:val="00D96F16"/>
    <w:rsid w:val="00D971B1"/>
    <w:rsid w:val="00D971E0"/>
    <w:rsid w:val="00D9764A"/>
    <w:rsid w:val="00DA14E1"/>
    <w:rsid w:val="00DA3203"/>
    <w:rsid w:val="00DA348C"/>
    <w:rsid w:val="00DA54D1"/>
    <w:rsid w:val="00DC6769"/>
    <w:rsid w:val="00DD2830"/>
    <w:rsid w:val="00DD5BA2"/>
    <w:rsid w:val="00DF2B65"/>
    <w:rsid w:val="00E00991"/>
    <w:rsid w:val="00E030B0"/>
    <w:rsid w:val="00E03692"/>
    <w:rsid w:val="00E047E3"/>
    <w:rsid w:val="00E05258"/>
    <w:rsid w:val="00E068BE"/>
    <w:rsid w:val="00E106D6"/>
    <w:rsid w:val="00E122E7"/>
    <w:rsid w:val="00E1415D"/>
    <w:rsid w:val="00E155B6"/>
    <w:rsid w:val="00E15DA9"/>
    <w:rsid w:val="00E166C9"/>
    <w:rsid w:val="00E333D0"/>
    <w:rsid w:val="00E33D6B"/>
    <w:rsid w:val="00E41D83"/>
    <w:rsid w:val="00E4308F"/>
    <w:rsid w:val="00E448E1"/>
    <w:rsid w:val="00E55EB2"/>
    <w:rsid w:val="00E56718"/>
    <w:rsid w:val="00E62BC8"/>
    <w:rsid w:val="00E65CB9"/>
    <w:rsid w:val="00E65D16"/>
    <w:rsid w:val="00E67A4F"/>
    <w:rsid w:val="00E74A2A"/>
    <w:rsid w:val="00E760A0"/>
    <w:rsid w:val="00E76303"/>
    <w:rsid w:val="00E765DE"/>
    <w:rsid w:val="00E77B5E"/>
    <w:rsid w:val="00E814E8"/>
    <w:rsid w:val="00E849D1"/>
    <w:rsid w:val="00E86236"/>
    <w:rsid w:val="00E921E9"/>
    <w:rsid w:val="00E928D8"/>
    <w:rsid w:val="00E95E69"/>
    <w:rsid w:val="00E962C4"/>
    <w:rsid w:val="00EA1510"/>
    <w:rsid w:val="00EA5196"/>
    <w:rsid w:val="00EB3BE0"/>
    <w:rsid w:val="00EC0DA7"/>
    <w:rsid w:val="00EC27B3"/>
    <w:rsid w:val="00EC71D5"/>
    <w:rsid w:val="00ED59BA"/>
    <w:rsid w:val="00ED6211"/>
    <w:rsid w:val="00ED6BA1"/>
    <w:rsid w:val="00ED7D1D"/>
    <w:rsid w:val="00EE586B"/>
    <w:rsid w:val="00EE6305"/>
    <w:rsid w:val="00EE74C7"/>
    <w:rsid w:val="00EF3874"/>
    <w:rsid w:val="00EF6003"/>
    <w:rsid w:val="00EF7577"/>
    <w:rsid w:val="00F006BA"/>
    <w:rsid w:val="00F0565F"/>
    <w:rsid w:val="00F06272"/>
    <w:rsid w:val="00F07072"/>
    <w:rsid w:val="00F079BC"/>
    <w:rsid w:val="00F10164"/>
    <w:rsid w:val="00F16C3F"/>
    <w:rsid w:val="00F2091E"/>
    <w:rsid w:val="00F24DDF"/>
    <w:rsid w:val="00F307F3"/>
    <w:rsid w:val="00F328B0"/>
    <w:rsid w:val="00F358EB"/>
    <w:rsid w:val="00F35B82"/>
    <w:rsid w:val="00F3668C"/>
    <w:rsid w:val="00F3799C"/>
    <w:rsid w:val="00F37B61"/>
    <w:rsid w:val="00F37C70"/>
    <w:rsid w:val="00F432AA"/>
    <w:rsid w:val="00F44842"/>
    <w:rsid w:val="00F451D3"/>
    <w:rsid w:val="00F479D4"/>
    <w:rsid w:val="00F51506"/>
    <w:rsid w:val="00F54661"/>
    <w:rsid w:val="00F56EFC"/>
    <w:rsid w:val="00F60769"/>
    <w:rsid w:val="00F74B69"/>
    <w:rsid w:val="00F805FF"/>
    <w:rsid w:val="00F875C5"/>
    <w:rsid w:val="00F94479"/>
    <w:rsid w:val="00F954E1"/>
    <w:rsid w:val="00F97DCB"/>
    <w:rsid w:val="00FA104F"/>
    <w:rsid w:val="00FA17D7"/>
    <w:rsid w:val="00FA77E2"/>
    <w:rsid w:val="00FB4C5A"/>
    <w:rsid w:val="00FB6DF4"/>
    <w:rsid w:val="00FB7257"/>
    <w:rsid w:val="00FC3745"/>
    <w:rsid w:val="00FC399E"/>
    <w:rsid w:val="00FC6B7D"/>
    <w:rsid w:val="00FC6DB5"/>
    <w:rsid w:val="00FD278D"/>
    <w:rsid w:val="00FD32D8"/>
    <w:rsid w:val="00FD4D09"/>
    <w:rsid w:val="00FD539D"/>
    <w:rsid w:val="00FD6C35"/>
    <w:rsid w:val="00FE0D3E"/>
    <w:rsid w:val="00FE40D0"/>
    <w:rsid w:val="00FE73E0"/>
    <w:rsid w:val="00FF511C"/>
    <w:rsid w:val="00FF58DE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FE3B94-CBBA-49A4-803A-F9D50596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40" w:lineRule="exact"/>
      <w:ind w:left="6237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left="6237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3F79BC"/>
    <w:pPr>
      <w:spacing w:after="120"/>
      <w:ind w:left="283"/>
    </w:pPr>
  </w:style>
  <w:style w:type="character" w:styleId="a6">
    <w:name w:val="Strong"/>
    <w:qFormat/>
    <w:rsid w:val="003F79BC"/>
    <w:rPr>
      <w:b/>
    </w:rPr>
  </w:style>
  <w:style w:type="paragraph" w:styleId="20">
    <w:name w:val="Body Text Indent 2"/>
    <w:basedOn w:val="a"/>
    <w:rsid w:val="003F79BC"/>
    <w:pPr>
      <w:spacing w:after="120" w:line="480" w:lineRule="auto"/>
      <w:ind w:left="283"/>
    </w:pPr>
  </w:style>
  <w:style w:type="table" w:styleId="a7">
    <w:name w:val="Table Grid"/>
    <w:basedOn w:val="a1"/>
    <w:rsid w:val="0005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F7E8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8">
    <w:name w:val="Знак"/>
    <w:basedOn w:val="a"/>
    <w:autoRedefine/>
    <w:rsid w:val="00913ECF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9">
    <w:name w:val="header"/>
    <w:basedOn w:val="a"/>
    <w:link w:val="aa"/>
    <w:uiPriority w:val="99"/>
    <w:rsid w:val="00E00991"/>
    <w:pPr>
      <w:tabs>
        <w:tab w:val="center" w:pos="4153"/>
        <w:tab w:val="right" w:pos="8306"/>
      </w:tabs>
    </w:pPr>
  </w:style>
  <w:style w:type="paragraph" w:customStyle="1" w:styleId="ab">
    <w:name w:val="Стиль"/>
    <w:basedOn w:val="a"/>
    <w:autoRedefine/>
    <w:rsid w:val="009A7EA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0">
    <w:name w:val="Знак1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F4F65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c">
    <w:name w:val="page number"/>
    <w:basedOn w:val="a0"/>
    <w:rsid w:val="002924C4"/>
  </w:style>
  <w:style w:type="paragraph" w:customStyle="1" w:styleId="ConsPlusNormal">
    <w:name w:val="ConsPlusNormal"/>
    <w:rsid w:val="00087042"/>
    <w:pPr>
      <w:autoSpaceDE w:val="0"/>
      <w:autoSpaceDN w:val="0"/>
      <w:adjustRightInd w:val="0"/>
    </w:pPr>
    <w:rPr>
      <w:sz w:val="30"/>
      <w:szCs w:val="30"/>
    </w:rPr>
  </w:style>
  <w:style w:type="paragraph" w:styleId="ad">
    <w:name w:val="Title"/>
    <w:basedOn w:val="a"/>
    <w:link w:val="ae"/>
    <w:qFormat/>
    <w:rsid w:val="009B0506"/>
    <w:pPr>
      <w:ind w:firstLine="709"/>
      <w:jc w:val="center"/>
    </w:pPr>
    <w:rPr>
      <w:b/>
      <w:bCs/>
      <w:sz w:val="28"/>
      <w:szCs w:val="24"/>
    </w:rPr>
  </w:style>
  <w:style w:type="character" w:customStyle="1" w:styleId="ae">
    <w:name w:val="Заголовок Знак"/>
    <w:link w:val="ad"/>
    <w:rsid w:val="009B0506"/>
    <w:rPr>
      <w:b/>
      <w:bCs/>
      <w:sz w:val="28"/>
      <w:szCs w:val="24"/>
    </w:rPr>
  </w:style>
  <w:style w:type="paragraph" w:styleId="af">
    <w:name w:val="footer"/>
    <w:basedOn w:val="a"/>
    <w:link w:val="af0"/>
    <w:rsid w:val="00D362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362EA"/>
  </w:style>
  <w:style w:type="paragraph" w:customStyle="1" w:styleId="point">
    <w:name w:val="point"/>
    <w:basedOn w:val="a"/>
    <w:rsid w:val="00E106D6"/>
    <w:pPr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8E183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E0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912F3-209C-4C46-AF5F-A301C5FE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Садовская Ольга Владимировна</dc:creator>
  <cp:lastModifiedBy>Шернина Иоланна Вячеславовна</cp:lastModifiedBy>
  <cp:revision>2</cp:revision>
  <cp:lastPrinted>2022-08-04T09:21:00Z</cp:lastPrinted>
  <dcterms:created xsi:type="dcterms:W3CDTF">2023-09-29T12:48:00Z</dcterms:created>
  <dcterms:modified xsi:type="dcterms:W3CDTF">2023-09-29T12:48:00Z</dcterms:modified>
</cp:coreProperties>
</file>