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00" w:rsidRPr="00481F00" w:rsidRDefault="001D388A" w:rsidP="00481F00">
      <w:pPr>
        <w:pStyle w:val="titlep"/>
        <w:spacing w:before="0" w:after="0"/>
        <w:ind w:left="-851"/>
        <w:jc w:val="left"/>
      </w:pPr>
      <w:r w:rsidRPr="00481F00">
        <w:rPr>
          <w:rStyle w:val="31"/>
          <w:rFonts w:eastAsiaTheme="minorEastAsia"/>
          <w:sz w:val="24"/>
          <w:szCs w:val="24"/>
        </w:rPr>
        <w:t>Коды видов, назначения и состояния</w:t>
      </w:r>
      <w:r w:rsidR="00481F00">
        <w:rPr>
          <w:rStyle w:val="31"/>
          <w:rFonts w:eastAsiaTheme="minorEastAsia"/>
          <w:sz w:val="24"/>
          <w:szCs w:val="24"/>
        </w:rPr>
        <w:t>, определяемые</w:t>
      </w:r>
      <w:r w:rsidR="00554B40" w:rsidRPr="00481F00">
        <w:rPr>
          <w:rStyle w:val="31"/>
          <w:rFonts w:eastAsiaTheme="minorEastAsia"/>
          <w:sz w:val="24"/>
          <w:szCs w:val="24"/>
        </w:rPr>
        <w:t xml:space="preserve"> </w:t>
      </w:r>
      <w:r w:rsidR="00481F00">
        <w:t xml:space="preserve">в Перечне </w:t>
      </w:r>
      <w:r w:rsidR="00481F00" w:rsidRPr="00481F00">
        <w:t>государственного иму</w:t>
      </w:r>
      <w:bookmarkStart w:id="0" w:name="_GoBack"/>
      <w:bookmarkEnd w:id="0"/>
      <w:r w:rsidR="00481F00" w:rsidRPr="00481F00">
        <w:t>щества, передаваемого в безвозмездное пользование</w:t>
      </w:r>
    </w:p>
    <w:p w:rsidR="00554B40" w:rsidRPr="00481F00" w:rsidRDefault="00554B40" w:rsidP="00481F00">
      <w:pPr>
        <w:pStyle w:val="30"/>
        <w:shd w:val="clear" w:color="auto" w:fill="auto"/>
        <w:spacing w:after="0" w:line="240" w:lineRule="auto"/>
        <w:ind w:left="-851"/>
        <w:jc w:val="left"/>
        <w:rPr>
          <w:b/>
          <w:sz w:val="22"/>
          <w:szCs w:val="22"/>
        </w:rPr>
      </w:pPr>
    </w:p>
    <w:p w:rsidR="002E35E1" w:rsidRDefault="002E35E1" w:rsidP="00554B40">
      <w:pPr>
        <w:pStyle w:val="30"/>
        <w:shd w:val="clear" w:color="auto" w:fill="auto"/>
        <w:spacing w:after="0" w:line="240" w:lineRule="auto"/>
        <w:ind w:left="-851"/>
        <w:jc w:val="left"/>
        <w:rPr>
          <w:rStyle w:val="31"/>
          <w:b/>
          <w:sz w:val="24"/>
          <w:szCs w:val="24"/>
        </w:rPr>
      </w:pPr>
    </w:p>
    <w:p w:rsidR="00767495" w:rsidRPr="00224F27" w:rsidRDefault="00A43695" w:rsidP="00224F27">
      <w:pPr>
        <w:pStyle w:val="30"/>
        <w:shd w:val="clear" w:color="auto" w:fill="auto"/>
        <w:spacing w:after="13" w:line="200" w:lineRule="exact"/>
        <w:ind w:left="5058"/>
      </w:pPr>
      <w:r w:rsidRPr="00224F27">
        <w:rPr>
          <w:rStyle w:val="31"/>
        </w:rPr>
        <w:t>Приложение</w:t>
      </w:r>
    </w:p>
    <w:p w:rsidR="00767495" w:rsidRPr="00224F27" w:rsidRDefault="00A43695" w:rsidP="00224F27">
      <w:pPr>
        <w:pStyle w:val="30"/>
        <w:shd w:val="clear" w:color="auto" w:fill="auto"/>
        <w:spacing w:after="81" w:line="200" w:lineRule="exact"/>
        <w:ind w:left="5058"/>
      </w:pPr>
      <w:r w:rsidRPr="00224F27">
        <w:rPr>
          <w:rStyle w:val="39pt"/>
          <w:b w:val="0"/>
          <w:sz w:val="20"/>
          <w:szCs w:val="20"/>
        </w:rPr>
        <w:t>к письму Госкомимущества</w:t>
      </w:r>
      <w:r w:rsidRPr="00224F27">
        <w:rPr>
          <w:rStyle w:val="39pt"/>
          <w:sz w:val="20"/>
          <w:szCs w:val="20"/>
        </w:rPr>
        <w:t xml:space="preserve"> </w:t>
      </w:r>
      <w:r w:rsidRPr="00224F27">
        <w:rPr>
          <w:rStyle w:val="31"/>
        </w:rPr>
        <w:t>от 02.06.2008 № 12-04-07/322вн</w:t>
      </w:r>
    </w:p>
    <w:p w:rsidR="00224F27" w:rsidRDefault="00224F27" w:rsidP="00224F27">
      <w:pPr>
        <w:pStyle w:val="20"/>
        <w:shd w:val="clear" w:color="auto" w:fill="auto"/>
        <w:spacing w:before="0" w:after="23" w:line="200" w:lineRule="exact"/>
        <w:rPr>
          <w:rStyle w:val="21"/>
          <w:b/>
          <w:bCs/>
          <w:sz w:val="16"/>
          <w:szCs w:val="16"/>
        </w:rPr>
      </w:pPr>
    </w:p>
    <w:p w:rsidR="00767495" w:rsidRPr="00ED339E" w:rsidRDefault="00A43695" w:rsidP="00224F27">
      <w:pPr>
        <w:pStyle w:val="20"/>
        <w:shd w:val="clear" w:color="auto" w:fill="auto"/>
        <w:spacing w:before="0" w:after="23" w:line="200" w:lineRule="exact"/>
      </w:pPr>
      <w:r w:rsidRPr="00ED339E">
        <w:rPr>
          <w:rStyle w:val="21"/>
          <w:b/>
          <w:bCs/>
        </w:rPr>
        <w:t>Кодировка</w:t>
      </w:r>
    </w:p>
    <w:p w:rsidR="00767495" w:rsidRPr="00ED339E" w:rsidRDefault="00A43695" w:rsidP="00224F27">
      <w:pPr>
        <w:pStyle w:val="20"/>
        <w:shd w:val="clear" w:color="auto" w:fill="auto"/>
        <w:spacing w:before="0" w:after="0" w:line="200" w:lineRule="exact"/>
        <w:rPr>
          <w:rStyle w:val="21"/>
          <w:b/>
          <w:bCs/>
        </w:rPr>
      </w:pPr>
      <w:r w:rsidRPr="00ED339E">
        <w:rPr>
          <w:rStyle w:val="21"/>
          <w:b/>
          <w:bCs/>
        </w:rPr>
        <w:t>видов имущества, переданного в безвозмездное пользование</w:t>
      </w:r>
    </w:p>
    <w:p w:rsidR="00224F27" w:rsidRPr="00ED339E" w:rsidRDefault="00224F27" w:rsidP="00224F27">
      <w:pPr>
        <w:pStyle w:val="20"/>
        <w:shd w:val="clear" w:color="auto" w:fill="auto"/>
        <w:spacing w:before="0" w:after="0" w:line="20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5"/>
        <w:gridCol w:w="4632"/>
      </w:tblGrid>
      <w:tr w:rsidR="00767495" w:rsidRPr="00ED339E" w:rsidTr="00ED339E">
        <w:trPr>
          <w:trHeight w:hRule="exact" w:val="83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17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 w:rsidRPr="00ED339E">
              <w:rPr>
                <w:rStyle w:val="22"/>
                <w:b/>
                <w:bCs/>
              </w:rPr>
              <w:t>Код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17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 w:rsidRPr="00ED339E">
              <w:rPr>
                <w:rStyle w:val="23"/>
                <w:b/>
                <w:bCs/>
              </w:rPr>
              <w:t>Наименование вида</w:t>
            </w:r>
          </w:p>
        </w:tc>
      </w:tr>
      <w:tr w:rsidR="00767495" w:rsidRPr="00ED339E" w:rsidTr="006478E8">
        <w:trPr>
          <w:trHeight w:hRule="exact" w:val="232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17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 w:rsidRPr="00ED339E">
              <w:rPr>
                <w:rStyle w:val="25"/>
              </w:rPr>
              <w:t>01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17" w:wrap="notBeside" w:vAnchor="text" w:hAnchor="text" w:y="1"/>
              <w:shd w:val="clear" w:color="auto" w:fill="auto"/>
              <w:spacing w:before="0" w:after="0" w:line="200" w:lineRule="exact"/>
            </w:pPr>
            <w:r w:rsidRPr="00ED339E">
              <w:rPr>
                <w:rStyle w:val="25"/>
              </w:rPr>
              <w:t>Капитальн</w:t>
            </w:r>
            <w:r w:rsidR="00ED339E" w:rsidRPr="00ED339E">
              <w:rPr>
                <w:rStyle w:val="25"/>
              </w:rPr>
              <w:t>ые строения (здания, сооружения)</w:t>
            </w:r>
          </w:p>
        </w:tc>
      </w:tr>
      <w:tr w:rsidR="00767495" w:rsidRPr="00ED339E" w:rsidTr="006478E8">
        <w:trPr>
          <w:trHeight w:hRule="exact" w:val="232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17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 w:rsidRPr="00ED339E">
              <w:rPr>
                <w:rStyle w:val="25"/>
              </w:rPr>
              <w:t>02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17" w:wrap="notBeside" w:vAnchor="text" w:hAnchor="text" w:y="1"/>
              <w:shd w:val="clear" w:color="auto" w:fill="auto"/>
              <w:spacing w:before="0" w:after="0" w:line="200" w:lineRule="exact"/>
            </w:pPr>
            <w:r w:rsidRPr="00ED339E">
              <w:rPr>
                <w:rStyle w:val="25"/>
              </w:rPr>
              <w:t>Передаточные устройства</w:t>
            </w:r>
          </w:p>
        </w:tc>
      </w:tr>
      <w:tr w:rsidR="00767495" w:rsidRPr="00ED339E" w:rsidTr="006478E8">
        <w:trPr>
          <w:trHeight w:hRule="exact" w:val="232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17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 w:rsidRPr="00ED339E">
              <w:rPr>
                <w:rStyle w:val="25"/>
              </w:rPr>
              <w:t>03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17" w:wrap="notBeside" w:vAnchor="text" w:hAnchor="text" w:y="1"/>
              <w:shd w:val="clear" w:color="auto" w:fill="auto"/>
              <w:spacing w:before="0" w:after="0" w:line="200" w:lineRule="exact"/>
            </w:pPr>
            <w:r w:rsidRPr="00ED339E">
              <w:rPr>
                <w:rStyle w:val="25"/>
              </w:rPr>
              <w:t>Машины и оборудование</w:t>
            </w:r>
          </w:p>
        </w:tc>
      </w:tr>
      <w:tr w:rsidR="00767495" w:rsidRPr="00ED339E" w:rsidTr="006478E8">
        <w:trPr>
          <w:trHeight w:hRule="exact" w:val="232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17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 w:rsidRPr="00ED339E">
              <w:rPr>
                <w:rStyle w:val="25"/>
              </w:rPr>
              <w:t>04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17" w:wrap="notBeside" w:vAnchor="text" w:hAnchor="text" w:y="1"/>
              <w:shd w:val="clear" w:color="auto" w:fill="auto"/>
              <w:spacing w:before="0" w:after="0" w:line="200" w:lineRule="exact"/>
            </w:pPr>
            <w:r w:rsidRPr="00ED339E">
              <w:rPr>
                <w:rStyle w:val="25"/>
              </w:rPr>
              <w:t>Транспортные средства</w:t>
            </w:r>
          </w:p>
        </w:tc>
      </w:tr>
      <w:tr w:rsidR="00767495" w:rsidRPr="00ED339E" w:rsidTr="006478E8">
        <w:trPr>
          <w:trHeight w:hRule="exact" w:val="232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17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 w:rsidRPr="00ED339E">
              <w:rPr>
                <w:rStyle w:val="25"/>
              </w:rPr>
              <w:t>05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17" w:wrap="notBeside" w:vAnchor="text" w:hAnchor="text" w:y="1"/>
              <w:shd w:val="clear" w:color="auto" w:fill="auto"/>
              <w:spacing w:before="0" w:after="0" w:line="200" w:lineRule="exact"/>
            </w:pPr>
            <w:r w:rsidRPr="00ED339E">
              <w:rPr>
                <w:rStyle w:val="25"/>
              </w:rPr>
              <w:t>Инструмент, инвентарь, принадлежности</w:t>
            </w:r>
          </w:p>
        </w:tc>
      </w:tr>
      <w:tr w:rsidR="00767495" w:rsidRPr="00ED339E" w:rsidTr="006478E8">
        <w:trPr>
          <w:trHeight w:hRule="exact" w:val="232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17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 w:rsidRPr="00ED339E">
              <w:rPr>
                <w:rStyle w:val="25"/>
              </w:rPr>
              <w:t>06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17" w:wrap="notBeside" w:vAnchor="text" w:hAnchor="text" w:y="1"/>
              <w:shd w:val="clear" w:color="auto" w:fill="auto"/>
              <w:spacing w:before="0" w:after="0" w:line="200" w:lineRule="exact"/>
            </w:pPr>
            <w:r w:rsidRPr="00ED339E">
              <w:rPr>
                <w:rStyle w:val="25"/>
              </w:rPr>
              <w:t>Рабочий скот и животные основного стада</w:t>
            </w:r>
          </w:p>
        </w:tc>
      </w:tr>
      <w:tr w:rsidR="00767495" w:rsidRPr="00ED339E" w:rsidTr="006478E8">
        <w:trPr>
          <w:trHeight w:hRule="exact" w:val="232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17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 w:rsidRPr="00ED339E">
              <w:rPr>
                <w:rStyle w:val="25"/>
              </w:rPr>
              <w:t>07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17" w:wrap="notBeside" w:vAnchor="text" w:hAnchor="text" w:y="1"/>
              <w:shd w:val="clear" w:color="auto" w:fill="auto"/>
              <w:spacing w:before="0" w:after="0" w:line="200" w:lineRule="exact"/>
            </w:pPr>
            <w:r w:rsidRPr="00ED339E">
              <w:rPr>
                <w:rStyle w:val="25"/>
              </w:rPr>
              <w:t>Многолетние насаждения</w:t>
            </w:r>
          </w:p>
        </w:tc>
      </w:tr>
      <w:tr w:rsidR="00767495" w:rsidRPr="00ED339E" w:rsidTr="006478E8">
        <w:trPr>
          <w:trHeight w:hRule="exact" w:val="232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17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 w:rsidRPr="00ED339E">
              <w:rPr>
                <w:rStyle w:val="25"/>
              </w:rPr>
              <w:t>08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17" w:wrap="notBeside" w:vAnchor="text" w:hAnchor="text" w:y="1"/>
              <w:shd w:val="clear" w:color="auto" w:fill="auto"/>
              <w:spacing w:before="0" w:after="0" w:line="200" w:lineRule="exact"/>
            </w:pPr>
            <w:r w:rsidRPr="00ED339E">
              <w:rPr>
                <w:rStyle w:val="25"/>
              </w:rPr>
              <w:t>Прочие основные средства</w:t>
            </w:r>
          </w:p>
        </w:tc>
      </w:tr>
      <w:tr w:rsidR="00767495" w:rsidRPr="00ED339E" w:rsidTr="006478E8">
        <w:trPr>
          <w:trHeight w:hRule="exact" w:val="232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 w:rsidP="00224F27">
            <w:pPr>
              <w:pStyle w:val="20"/>
              <w:framePr w:w="6317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 w:rsidRPr="00ED339E">
              <w:rPr>
                <w:rStyle w:val="25"/>
              </w:rPr>
              <w:t>09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17" w:wrap="notBeside" w:vAnchor="text" w:hAnchor="text" w:y="1"/>
              <w:shd w:val="clear" w:color="auto" w:fill="auto"/>
              <w:spacing w:before="0" w:after="0" w:line="200" w:lineRule="exact"/>
            </w:pPr>
            <w:r w:rsidRPr="00ED339E">
              <w:rPr>
                <w:rStyle w:val="25"/>
              </w:rPr>
              <w:t>Не завершенные строительством объекты</w:t>
            </w:r>
          </w:p>
        </w:tc>
      </w:tr>
      <w:tr w:rsidR="00767495" w:rsidRPr="00ED339E" w:rsidTr="006478E8">
        <w:trPr>
          <w:trHeight w:hRule="exact" w:val="232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7495" w:rsidRPr="00ED339E" w:rsidRDefault="00224F27" w:rsidP="00224F27">
            <w:pPr>
              <w:pStyle w:val="20"/>
              <w:framePr w:w="6317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 w:rsidRPr="00ED339E">
              <w:rPr>
                <w:rStyle w:val="27"/>
              </w:rPr>
              <w:t>10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17" w:wrap="notBeside" w:vAnchor="text" w:hAnchor="text" w:y="1"/>
              <w:shd w:val="clear" w:color="auto" w:fill="auto"/>
              <w:spacing w:before="0" w:after="0" w:line="200" w:lineRule="exact"/>
            </w:pPr>
            <w:r w:rsidRPr="00ED339E">
              <w:rPr>
                <w:rStyle w:val="25"/>
              </w:rPr>
              <w:t xml:space="preserve">Прочие </w:t>
            </w:r>
            <w:proofErr w:type="spellStart"/>
            <w:r w:rsidRPr="00ED339E">
              <w:rPr>
                <w:rStyle w:val="25"/>
              </w:rPr>
              <w:t>внеоборотные</w:t>
            </w:r>
            <w:proofErr w:type="spellEnd"/>
            <w:r w:rsidRPr="00ED339E">
              <w:rPr>
                <w:rStyle w:val="25"/>
              </w:rPr>
              <w:t xml:space="preserve"> активы</w:t>
            </w:r>
          </w:p>
        </w:tc>
      </w:tr>
      <w:tr w:rsidR="009E63D7" w:rsidRPr="00ED339E" w:rsidTr="006478E8">
        <w:trPr>
          <w:trHeight w:hRule="exact" w:val="232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63D7" w:rsidRPr="00ED339E" w:rsidRDefault="009E63D7" w:rsidP="00224F27">
            <w:pPr>
              <w:pStyle w:val="20"/>
              <w:framePr w:w="6317" w:wrap="notBeside" w:vAnchor="text" w:hAnchor="text" w:y="1"/>
              <w:shd w:val="clear" w:color="auto" w:fill="auto"/>
              <w:spacing w:before="0" w:after="0" w:line="200" w:lineRule="exact"/>
              <w:jc w:val="center"/>
              <w:rPr>
                <w:rStyle w:val="27"/>
              </w:rPr>
            </w:pPr>
            <w:r w:rsidRPr="00ED339E">
              <w:rPr>
                <w:rStyle w:val="25"/>
              </w:rPr>
              <w:t>11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3D7" w:rsidRPr="00ED339E" w:rsidRDefault="009E63D7">
            <w:pPr>
              <w:pStyle w:val="20"/>
              <w:framePr w:w="6317" w:wrap="notBeside" w:vAnchor="text" w:hAnchor="text" w:y="1"/>
              <w:shd w:val="clear" w:color="auto" w:fill="auto"/>
              <w:spacing w:before="0" w:after="0" w:line="200" w:lineRule="exact"/>
              <w:rPr>
                <w:rStyle w:val="25"/>
              </w:rPr>
            </w:pPr>
            <w:r w:rsidRPr="00ED339E">
              <w:rPr>
                <w:rStyle w:val="25"/>
              </w:rPr>
              <w:t>Оборотные активы</w:t>
            </w:r>
          </w:p>
        </w:tc>
      </w:tr>
    </w:tbl>
    <w:p w:rsidR="00767495" w:rsidRPr="00ED339E" w:rsidRDefault="00767495">
      <w:pPr>
        <w:framePr w:w="6317" w:wrap="notBeside" w:vAnchor="text" w:hAnchor="text" w:y="1"/>
        <w:rPr>
          <w:rFonts w:ascii="Times New Roman" w:hAnsi="Times New Roman" w:cs="Times New Roman"/>
          <w:sz w:val="20"/>
          <w:szCs w:val="20"/>
        </w:rPr>
      </w:pPr>
    </w:p>
    <w:p w:rsidR="00224F27" w:rsidRPr="00ED339E" w:rsidRDefault="00224F27" w:rsidP="00224F27">
      <w:pPr>
        <w:pStyle w:val="10"/>
        <w:keepNext/>
        <w:keepLines/>
        <w:shd w:val="clear" w:color="auto" w:fill="auto"/>
        <w:spacing w:before="0" w:after="0" w:line="200" w:lineRule="exact"/>
        <w:rPr>
          <w:rStyle w:val="11"/>
          <w:b/>
          <w:bCs/>
        </w:rPr>
      </w:pPr>
      <w:bookmarkStart w:id="1" w:name="bookmark0"/>
    </w:p>
    <w:p w:rsidR="00767495" w:rsidRPr="00ED339E" w:rsidRDefault="00A43695" w:rsidP="00224F27">
      <w:pPr>
        <w:pStyle w:val="10"/>
        <w:keepNext/>
        <w:keepLines/>
        <w:shd w:val="clear" w:color="auto" w:fill="auto"/>
        <w:spacing w:before="0" w:after="0" w:line="200" w:lineRule="exact"/>
      </w:pPr>
      <w:r w:rsidRPr="00ED339E">
        <w:rPr>
          <w:rStyle w:val="11"/>
          <w:b/>
          <w:bCs/>
        </w:rPr>
        <w:t>Кодировка</w:t>
      </w:r>
      <w:bookmarkEnd w:id="1"/>
    </w:p>
    <w:p w:rsidR="00224F27" w:rsidRDefault="00A43695" w:rsidP="00224F27">
      <w:pPr>
        <w:pStyle w:val="20"/>
        <w:shd w:val="clear" w:color="auto" w:fill="auto"/>
        <w:spacing w:before="0" w:after="0" w:line="216" w:lineRule="exact"/>
        <w:ind w:right="3280"/>
        <w:rPr>
          <w:rStyle w:val="21"/>
          <w:b/>
          <w:bCs/>
        </w:rPr>
      </w:pPr>
      <w:r w:rsidRPr="00ED339E">
        <w:rPr>
          <w:rStyle w:val="21"/>
          <w:b/>
          <w:bCs/>
        </w:rPr>
        <w:t>целевого назначения имущества, переданного в безвозмездное пользование</w:t>
      </w:r>
    </w:p>
    <w:p w:rsidR="006478E8" w:rsidRPr="00ED339E" w:rsidRDefault="006478E8" w:rsidP="00224F27">
      <w:pPr>
        <w:pStyle w:val="20"/>
        <w:shd w:val="clear" w:color="auto" w:fill="auto"/>
        <w:spacing w:before="0" w:after="0" w:line="216" w:lineRule="exact"/>
        <w:ind w:right="328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4"/>
        <w:gridCol w:w="4637"/>
      </w:tblGrid>
      <w:tr w:rsidR="00767495" w:rsidRPr="00ED339E" w:rsidTr="00ED339E">
        <w:trPr>
          <w:trHeight w:hRule="exact" w:val="88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 w:rsidP="006478E8">
            <w:pPr>
              <w:pStyle w:val="20"/>
              <w:framePr w:w="6331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 w:rsidRPr="006478E8">
              <w:t>Код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31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 w:rsidRPr="00ED339E">
              <w:rPr>
                <w:rStyle w:val="23"/>
                <w:b/>
                <w:bCs/>
              </w:rPr>
              <w:t>Наименование целевого назначения</w:t>
            </w:r>
          </w:p>
        </w:tc>
      </w:tr>
      <w:tr w:rsidR="00767495" w:rsidRPr="00ED339E" w:rsidTr="006478E8">
        <w:trPr>
          <w:trHeight w:hRule="exact" w:val="23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31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 w:rsidRPr="00ED339E">
              <w:rPr>
                <w:rStyle w:val="25"/>
              </w:rPr>
              <w:t>01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31" w:wrap="notBeside" w:vAnchor="text" w:hAnchor="text" w:y="1"/>
              <w:shd w:val="clear" w:color="auto" w:fill="auto"/>
              <w:spacing w:before="0" w:after="0" w:line="200" w:lineRule="exact"/>
            </w:pPr>
            <w:r w:rsidRPr="00ED339E">
              <w:rPr>
                <w:rStyle w:val="25"/>
              </w:rPr>
              <w:t>Административное, общественное</w:t>
            </w:r>
          </w:p>
        </w:tc>
      </w:tr>
      <w:tr w:rsidR="00767495" w:rsidRPr="00ED339E" w:rsidTr="006478E8">
        <w:trPr>
          <w:trHeight w:hRule="exact" w:val="23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31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 w:rsidRPr="00ED339E">
              <w:rPr>
                <w:rStyle w:val="25"/>
              </w:rPr>
              <w:t>02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31" w:wrap="notBeside" w:vAnchor="text" w:hAnchor="text" w:y="1"/>
              <w:shd w:val="clear" w:color="auto" w:fill="auto"/>
              <w:spacing w:before="0" w:after="0" w:line="200" w:lineRule="exact"/>
            </w:pPr>
            <w:r w:rsidRPr="00ED339E">
              <w:rPr>
                <w:rStyle w:val="25"/>
              </w:rPr>
              <w:t>Производственное</w:t>
            </w:r>
          </w:p>
        </w:tc>
      </w:tr>
      <w:tr w:rsidR="00767495" w:rsidRPr="00ED339E" w:rsidTr="006478E8">
        <w:trPr>
          <w:trHeight w:hRule="exact" w:val="23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31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 w:rsidRPr="00ED339E">
              <w:rPr>
                <w:rStyle w:val="25"/>
              </w:rPr>
              <w:t>03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31" w:wrap="notBeside" w:vAnchor="text" w:hAnchor="text" w:y="1"/>
              <w:shd w:val="clear" w:color="auto" w:fill="auto"/>
              <w:spacing w:before="0" w:after="0" w:line="200" w:lineRule="exact"/>
            </w:pPr>
            <w:r w:rsidRPr="00ED339E">
              <w:rPr>
                <w:rStyle w:val="25"/>
              </w:rPr>
              <w:t>Образование (учебное)</w:t>
            </w:r>
          </w:p>
        </w:tc>
      </w:tr>
      <w:tr w:rsidR="00767495" w:rsidRPr="00ED339E" w:rsidTr="006478E8">
        <w:trPr>
          <w:trHeight w:hRule="exact" w:val="23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31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 w:rsidRPr="00ED339E">
              <w:rPr>
                <w:rStyle w:val="25"/>
              </w:rPr>
              <w:t>04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31" w:wrap="notBeside" w:vAnchor="text" w:hAnchor="text" w:y="1"/>
              <w:shd w:val="clear" w:color="auto" w:fill="auto"/>
              <w:spacing w:before="0" w:after="0" w:line="200" w:lineRule="exact"/>
            </w:pPr>
            <w:r w:rsidRPr="00ED339E">
              <w:rPr>
                <w:rStyle w:val="25"/>
              </w:rPr>
              <w:t>Воспитание (детское дошкольное)</w:t>
            </w:r>
          </w:p>
        </w:tc>
      </w:tr>
      <w:tr w:rsidR="00767495" w:rsidRPr="00ED339E" w:rsidTr="006478E8">
        <w:trPr>
          <w:trHeight w:hRule="exact" w:val="23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31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 w:rsidRPr="00ED339E">
              <w:rPr>
                <w:rStyle w:val="25"/>
              </w:rPr>
              <w:t>05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31" w:wrap="notBeside" w:vAnchor="text" w:hAnchor="text" w:y="1"/>
              <w:shd w:val="clear" w:color="auto" w:fill="auto"/>
              <w:spacing w:before="0" w:after="0" w:line="200" w:lineRule="exact"/>
            </w:pPr>
            <w:r w:rsidRPr="00ED339E">
              <w:rPr>
                <w:rStyle w:val="25"/>
              </w:rPr>
              <w:t>Здравоохранение (лечебно-оздоровительное)</w:t>
            </w:r>
          </w:p>
        </w:tc>
      </w:tr>
      <w:tr w:rsidR="00767495" w:rsidRPr="00ED339E" w:rsidTr="006478E8">
        <w:trPr>
          <w:trHeight w:hRule="exact" w:val="23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31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 w:rsidRPr="00ED339E">
              <w:rPr>
                <w:rStyle w:val="25"/>
              </w:rPr>
              <w:t>06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31" w:wrap="notBeside" w:vAnchor="text" w:hAnchor="text" w:y="1"/>
              <w:shd w:val="clear" w:color="auto" w:fill="auto"/>
              <w:spacing w:before="0" w:after="0" w:line="200" w:lineRule="exact"/>
            </w:pPr>
            <w:r w:rsidRPr="00ED339E">
              <w:rPr>
                <w:rStyle w:val="25"/>
              </w:rPr>
              <w:t>Жилое</w:t>
            </w:r>
          </w:p>
        </w:tc>
      </w:tr>
      <w:tr w:rsidR="00767495" w:rsidRPr="00ED339E" w:rsidTr="006478E8">
        <w:trPr>
          <w:trHeight w:hRule="exact" w:val="23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31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 w:rsidRPr="00ED339E">
              <w:rPr>
                <w:rStyle w:val="25"/>
              </w:rPr>
              <w:t>07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 w:rsidP="00224F27">
            <w:pPr>
              <w:pStyle w:val="20"/>
              <w:framePr w:w="6331" w:wrap="notBeside" w:vAnchor="text" w:hAnchor="text" w:y="1"/>
              <w:shd w:val="clear" w:color="auto" w:fill="auto"/>
              <w:spacing w:before="0" w:after="0" w:line="200" w:lineRule="exact"/>
            </w:pPr>
            <w:r w:rsidRPr="00ED339E">
              <w:rPr>
                <w:rStyle w:val="25"/>
              </w:rPr>
              <w:t>Временное</w:t>
            </w:r>
            <w:r w:rsidR="00224F27" w:rsidRPr="00ED339E">
              <w:rPr>
                <w:rStyle w:val="25"/>
              </w:rPr>
              <w:t xml:space="preserve"> проживание (общежитие, гостиница</w:t>
            </w:r>
            <w:r w:rsidRPr="00ED339E">
              <w:rPr>
                <w:rStyle w:val="25"/>
              </w:rPr>
              <w:t>)</w:t>
            </w:r>
          </w:p>
        </w:tc>
      </w:tr>
      <w:tr w:rsidR="00767495" w:rsidRPr="00ED339E" w:rsidTr="006478E8">
        <w:trPr>
          <w:trHeight w:hRule="exact" w:val="23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31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 w:rsidRPr="00ED339E">
              <w:rPr>
                <w:rStyle w:val="25"/>
              </w:rPr>
              <w:t>08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31" w:wrap="notBeside" w:vAnchor="text" w:hAnchor="text" w:y="1"/>
              <w:shd w:val="clear" w:color="auto" w:fill="auto"/>
              <w:spacing w:before="0" w:after="0" w:line="200" w:lineRule="exact"/>
            </w:pPr>
            <w:r w:rsidRPr="00ED339E">
              <w:rPr>
                <w:rStyle w:val="25"/>
              </w:rPr>
              <w:t>Торговля</w:t>
            </w:r>
          </w:p>
        </w:tc>
      </w:tr>
      <w:tr w:rsidR="00767495" w:rsidRPr="00ED339E" w:rsidTr="006478E8">
        <w:trPr>
          <w:trHeight w:hRule="exact" w:val="23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31" w:wrap="notBeside" w:vAnchor="text" w:hAnchor="text" w:y="1"/>
              <w:shd w:val="clear" w:color="auto" w:fill="auto"/>
              <w:spacing w:before="0" w:after="0" w:line="190" w:lineRule="exact"/>
              <w:jc w:val="center"/>
            </w:pPr>
            <w:r w:rsidRPr="00ED339E">
              <w:rPr>
                <w:rStyle w:val="295pt"/>
                <w:i w:val="0"/>
                <w:sz w:val="20"/>
                <w:szCs w:val="20"/>
              </w:rPr>
              <w:t>09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31" w:wrap="notBeside" w:vAnchor="text" w:hAnchor="text" w:y="1"/>
              <w:shd w:val="clear" w:color="auto" w:fill="auto"/>
              <w:spacing w:before="0" w:after="0" w:line="200" w:lineRule="exact"/>
            </w:pPr>
            <w:r w:rsidRPr="00ED339E">
              <w:rPr>
                <w:rStyle w:val="25"/>
              </w:rPr>
              <w:t>Общественное питание</w:t>
            </w:r>
          </w:p>
        </w:tc>
      </w:tr>
      <w:tr w:rsidR="00767495" w:rsidRPr="00ED339E" w:rsidTr="006478E8">
        <w:trPr>
          <w:trHeight w:hRule="exact" w:val="23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31" w:wrap="notBeside" w:vAnchor="text" w:hAnchor="text" w:y="1"/>
              <w:shd w:val="clear" w:color="auto" w:fill="auto"/>
              <w:spacing w:before="0" w:after="0" w:line="190" w:lineRule="exact"/>
              <w:jc w:val="center"/>
            </w:pPr>
            <w:r w:rsidRPr="00ED339E">
              <w:rPr>
                <w:rStyle w:val="295pt"/>
                <w:i w:val="0"/>
                <w:sz w:val="20"/>
                <w:szCs w:val="20"/>
              </w:rPr>
              <w:t>10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31" w:wrap="notBeside" w:vAnchor="text" w:hAnchor="text" w:y="1"/>
              <w:shd w:val="clear" w:color="auto" w:fill="auto"/>
              <w:spacing w:before="0" w:after="0" w:line="200" w:lineRule="exact"/>
            </w:pPr>
            <w:r w:rsidRPr="00ED339E">
              <w:rPr>
                <w:rStyle w:val="25"/>
              </w:rPr>
              <w:t>Бытовое обслуживание населения</w:t>
            </w:r>
          </w:p>
        </w:tc>
      </w:tr>
      <w:tr w:rsidR="00767495" w:rsidRPr="00ED339E" w:rsidTr="006478E8">
        <w:trPr>
          <w:trHeight w:hRule="exact" w:val="23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224F27">
            <w:pPr>
              <w:pStyle w:val="20"/>
              <w:framePr w:w="6331" w:wrap="notBeside" w:vAnchor="text" w:hAnchor="text" w:y="1"/>
              <w:shd w:val="clear" w:color="auto" w:fill="auto"/>
              <w:spacing w:before="0" w:after="0" w:line="190" w:lineRule="exact"/>
              <w:jc w:val="center"/>
            </w:pPr>
            <w:r w:rsidRPr="00ED339E">
              <w:rPr>
                <w:rStyle w:val="295pt0"/>
                <w:i w:val="0"/>
                <w:sz w:val="20"/>
                <w:szCs w:val="20"/>
              </w:rPr>
              <w:t>11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31" w:wrap="notBeside" w:vAnchor="text" w:hAnchor="text" w:y="1"/>
              <w:shd w:val="clear" w:color="auto" w:fill="auto"/>
              <w:spacing w:before="0" w:after="0" w:line="200" w:lineRule="exact"/>
            </w:pPr>
            <w:r w:rsidRPr="00ED339E">
              <w:rPr>
                <w:rStyle w:val="25"/>
              </w:rPr>
              <w:t>Спортивное</w:t>
            </w:r>
          </w:p>
        </w:tc>
      </w:tr>
      <w:tr w:rsidR="00767495" w:rsidRPr="00ED339E" w:rsidTr="006478E8">
        <w:trPr>
          <w:trHeight w:hRule="exact" w:val="23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31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 w:rsidRPr="00ED339E">
              <w:rPr>
                <w:rStyle w:val="25"/>
              </w:rPr>
              <w:t>12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34581B" w:rsidP="00224F27">
            <w:pPr>
              <w:pStyle w:val="20"/>
              <w:framePr w:w="6331" w:wrap="notBeside" w:vAnchor="text" w:hAnchor="text" w:y="1"/>
              <w:shd w:val="clear" w:color="auto" w:fill="auto"/>
              <w:spacing w:before="0" w:after="0" w:line="200" w:lineRule="exact"/>
            </w:pPr>
            <w:r>
              <w:rPr>
                <w:rStyle w:val="25"/>
              </w:rPr>
              <w:t>Физкул</w:t>
            </w:r>
            <w:r w:rsidR="00224F27" w:rsidRPr="00ED339E">
              <w:rPr>
                <w:rStyle w:val="25"/>
              </w:rPr>
              <w:t>ьту</w:t>
            </w:r>
            <w:r w:rsidR="00A43695" w:rsidRPr="00ED339E">
              <w:rPr>
                <w:rStyle w:val="25"/>
              </w:rPr>
              <w:t>рно-оздоровитель</w:t>
            </w:r>
            <w:r w:rsidR="00224F27" w:rsidRPr="00ED339E">
              <w:rPr>
                <w:rStyle w:val="25"/>
              </w:rPr>
              <w:t>н</w:t>
            </w:r>
            <w:r w:rsidR="00A43695" w:rsidRPr="00ED339E">
              <w:rPr>
                <w:rStyle w:val="25"/>
              </w:rPr>
              <w:t>ое</w:t>
            </w:r>
          </w:p>
        </w:tc>
      </w:tr>
      <w:tr w:rsidR="00767495" w:rsidRPr="00ED339E" w:rsidTr="006478E8">
        <w:trPr>
          <w:trHeight w:hRule="exact" w:val="23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31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 w:rsidRPr="00ED339E">
              <w:rPr>
                <w:rStyle w:val="25"/>
              </w:rPr>
              <w:t>13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31" w:wrap="notBeside" w:vAnchor="text" w:hAnchor="text" w:y="1"/>
              <w:shd w:val="clear" w:color="auto" w:fill="auto"/>
              <w:spacing w:before="0" w:after="0" w:line="200" w:lineRule="exact"/>
            </w:pPr>
            <w:r w:rsidRPr="00ED339E">
              <w:rPr>
                <w:rStyle w:val="25"/>
              </w:rPr>
              <w:t>Санаторно-курортное</w:t>
            </w:r>
          </w:p>
        </w:tc>
      </w:tr>
      <w:tr w:rsidR="00767495" w:rsidRPr="00ED339E" w:rsidTr="006478E8">
        <w:trPr>
          <w:trHeight w:hRule="exact" w:val="23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31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 w:rsidRPr="00ED339E">
              <w:rPr>
                <w:rStyle w:val="25"/>
              </w:rPr>
              <w:t>14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31" w:wrap="notBeside" w:vAnchor="text" w:hAnchor="text" w:y="1"/>
              <w:shd w:val="clear" w:color="auto" w:fill="auto"/>
              <w:spacing w:before="0" w:after="0" w:line="200" w:lineRule="exact"/>
            </w:pPr>
            <w:r w:rsidRPr="00ED339E">
              <w:rPr>
                <w:rStyle w:val="25"/>
              </w:rPr>
              <w:t>Гражданской обороны</w:t>
            </w:r>
          </w:p>
        </w:tc>
      </w:tr>
      <w:tr w:rsidR="00767495" w:rsidRPr="00ED339E" w:rsidTr="006478E8">
        <w:trPr>
          <w:trHeight w:hRule="exact" w:val="23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31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 w:rsidRPr="00ED339E">
              <w:rPr>
                <w:rStyle w:val="25"/>
              </w:rPr>
              <w:t>15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31" w:wrap="notBeside" w:vAnchor="text" w:hAnchor="text" w:y="1"/>
              <w:shd w:val="clear" w:color="auto" w:fill="auto"/>
              <w:spacing w:before="0" w:after="0" w:line="200" w:lineRule="exact"/>
            </w:pPr>
            <w:r w:rsidRPr="00ED339E">
              <w:rPr>
                <w:rStyle w:val="25"/>
              </w:rPr>
              <w:t>Инженерной инфраструктуры (сети)</w:t>
            </w:r>
          </w:p>
        </w:tc>
      </w:tr>
      <w:tr w:rsidR="00767495" w:rsidRPr="00ED339E" w:rsidTr="006478E8">
        <w:trPr>
          <w:trHeight w:hRule="exact" w:val="23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331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 w:rsidRPr="00ED339E">
              <w:rPr>
                <w:rStyle w:val="25"/>
              </w:rPr>
              <w:t>16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 w:rsidP="00EB049F">
            <w:pPr>
              <w:pStyle w:val="20"/>
              <w:framePr w:w="6331" w:wrap="notBeside" w:vAnchor="text" w:hAnchor="text" w:y="1"/>
              <w:shd w:val="clear" w:color="auto" w:fill="auto"/>
              <w:spacing w:before="0" w:after="0" w:line="200" w:lineRule="exact"/>
            </w:pPr>
            <w:r w:rsidRPr="00ED339E">
              <w:rPr>
                <w:rStyle w:val="25"/>
              </w:rPr>
              <w:t xml:space="preserve">Историко-культурное, </w:t>
            </w:r>
            <w:proofErr w:type="gramStart"/>
            <w:r w:rsidRPr="00ED339E">
              <w:rPr>
                <w:rStyle w:val="25"/>
              </w:rPr>
              <w:t>культурно</w:t>
            </w:r>
            <w:r w:rsidR="00EB049F">
              <w:rPr>
                <w:rStyle w:val="25"/>
              </w:rPr>
              <w:t>-</w:t>
            </w:r>
            <w:r w:rsidRPr="00ED339E">
              <w:rPr>
                <w:rStyle w:val="25"/>
              </w:rPr>
              <w:t>просветит</w:t>
            </w:r>
            <w:proofErr w:type="gramEnd"/>
            <w:r w:rsidR="00ED339E">
              <w:rPr>
                <w:rStyle w:val="25"/>
              </w:rPr>
              <w:t>.</w:t>
            </w:r>
          </w:p>
        </w:tc>
      </w:tr>
      <w:tr w:rsidR="0001028D" w:rsidRPr="00ED339E" w:rsidTr="006478E8">
        <w:trPr>
          <w:trHeight w:hRule="exact" w:val="23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28D" w:rsidRPr="00ED339E" w:rsidRDefault="0001028D">
            <w:pPr>
              <w:pStyle w:val="20"/>
              <w:framePr w:w="6331" w:wrap="notBeside" w:vAnchor="text" w:hAnchor="text" w:y="1"/>
              <w:shd w:val="clear" w:color="auto" w:fill="auto"/>
              <w:spacing w:before="0" w:after="0" w:line="200" w:lineRule="exact"/>
              <w:jc w:val="center"/>
              <w:rPr>
                <w:rStyle w:val="25"/>
              </w:rPr>
            </w:pPr>
            <w:r w:rsidRPr="00ED339E">
              <w:rPr>
                <w:rStyle w:val="27"/>
              </w:rPr>
              <w:t>17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8D" w:rsidRPr="00ED339E" w:rsidRDefault="0001028D" w:rsidP="00EB049F">
            <w:pPr>
              <w:pStyle w:val="20"/>
              <w:framePr w:w="6331" w:wrap="notBeside" w:vAnchor="text" w:hAnchor="text" w:y="1"/>
              <w:shd w:val="clear" w:color="auto" w:fill="auto"/>
              <w:spacing w:before="0" w:after="0" w:line="200" w:lineRule="exact"/>
              <w:rPr>
                <w:rStyle w:val="25"/>
              </w:rPr>
            </w:pPr>
            <w:r w:rsidRPr="00ED339E">
              <w:rPr>
                <w:rStyle w:val="25"/>
              </w:rPr>
              <w:t>Иное назначение</w:t>
            </w:r>
          </w:p>
        </w:tc>
      </w:tr>
    </w:tbl>
    <w:p w:rsidR="00767495" w:rsidRPr="00ED339E" w:rsidRDefault="00767495">
      <w:pPr>
        <w:framePr w:w="6331" w:wrap="notBeside" w:vAnchor="text" w:hAnchor="text" w:y="1"/>
        <w:rPr>
          <w:rFonts w:ascii="Times New Roman" w:hAnsi="Times New Roman" w:cs="Times New Roman"/>
          <w:sz w:val="20"/>
          <w:szCs w:val="20"/>
        </w:rPr>
      </w:pPr>
    </w:p>
    <w:p w:rsidR="00767495" w:rsidRPr="00ED339E" w:rsidRDefault="00767495">
      <w:pPr>
        <w:rPr>
          <w:rFonts w:ascii="Times New Roman" w:hAnsi="Times New Roman" w:cs="Times New Roman"/>
          <w:sz w:val="20"/>
          <w:szCs w:val="20"/>
        </w:rPr>
      </w:pPr>
    </w:p>
    <w:p w:rsidR="00767495" w:rsidRPr="00ED339E" w:rsidRDefault="00A43695" w:rsidP="00224F27">
      <w:pPr>
        <w:pStyle w:val="10"/>
        <w:keepNext/>
        <w:keepLines/>
        <w:shd w:val="clear" w:color="auto" w:fill="auto"/>
        <w:spacing w:before="0" w:after="0" w:line="200" w:lineRule="exact"/>
      </w:pPr>
      <w:bookmarkStart w:id="2" w:name="bookmark1"/>
      <w:r w:rsidRPr="00ED339E">
        <w:rPr>
          <w:rStyle w:val="11"/>
          <w:b/>
          <w:bCs/>
        </w:rPr>
        <w:t>Кодировка</w:t>
      </w:r>
      <w:bookmarkEnd w:id="2"/>
    </w:p>
    <w:p w:rsidR="00767495" w:rsidRPr="00ED339E" w:rsidRDefault="00A43695" w:rsidP="00224F27">
      <w:pPr>
        <w:pStyle w:val="20"/>
        <w:shd w:val="clear" w:color="auto" w:fill="auto"/>
        <w:spacing w:before="0" w:after="0" w:line="200" w:lineRule="exact"/>
        <w:rPr>
          <w:rStyle w:val="21"/>
          <w:b/>
          <w:bCs/>
        </w:rPr>
      </w:pPr>
      <w:r w:rsidRPr="00ED339E">
        <w:rPr>
          <w:rStyle w:val="21"/>
          <w:b/>
          <w:bCs/>
        </w:rPr>
        <w:t>состояния имущества, переданного в безвозмездное пользование</w:t>
      </w:r>
    </w:p>
    <w:p w:rsidR="00224F27" w:rsidRPr="00ED339E" w:rsidRDefault="00224F27">
      <w:pPr>
        <w:pStyle w:val="20"/>
        <w:shd w:val="clear" w:color="auto" w:fill="auto"/>
        <w:spacing w:before="0" w:after="0" w:line="20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6"/>
        <w:gridCol w:w="4603"/>
      </w:tblGrid>
      <w:tr w:rsidR="00767495" w:rsidRPr="00ED339E" w:rsidTr="00ED339E">
        <w:trPr>
          <w:trHeight w:hRule="exact" w:val="74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495" w:rsidRPr="006478E8" w:rsidRDefault="00A43695">
            <w:pPr>
              <w:pStyle w:val="20"/>
              <w:framePr w:w="6269" w:wrap="notBeside" w:vAnchor="text" w:hAnchor="text" w:y="1"/>
              <w:shd w:val="clear" w:color="auto" w:fill="auto"/>
              <w:spacing w:before="0" w:after="0" w:line="200" w:lineRule="exact"/>
              <w:jc w:val="center"/>
              <w:rPr>
                <w:b w:val="0"/>
              </w:rPr>
            </w:pPr>
            <w:r w:rsidRPr="006478E8">
              <w:rPr>
                <w:rStyle w:val="27"/>
                <w:b/>
              </w:rPr>
              <w:t>Код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95" w:rsidRPr="006478E8" w:rsidRDefault="00A43695">
            <w:pPr>
              <w:pStyle w:val="20"/>
              <w:framePr w:w="6269" w:wrap="notBeside" w:vAnchor="text" w:hAnchor="text" w:y="1"/>
              <w:shd w:val="clear" w:color="auto" w:fill="auto"/>
              <w:spacing w:before="0" w:after="0" w:line="200" w:lineRule="exact"/>
              <w:jc w:val="center"/>
              <w:rPr>
                <w:b w:val="0"/>
              </w:rPr>
            </w:pPr>
            <w:r w:rsidRPr="006478E8">
              <w:rPr>
                <w:rStyle w:val="25"/>
                <w:b/>
              </w:rPr>
              <w:t>Наименование состояния</w:t>
            </w:r>
          </w:p>
        </w:tc>
      </w:tr>
      <w:tr w:rsidR="00767495" w:rsidRPr="00ED339E" w:rsidTr="006478E8">
        <w:trPr>
          <w:trHeight w:hRule="exact" w:val="23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269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 w:rsidRPr="00ED339E">
              <w:rPr>
                <w:rStyle w:val="25"/>
              </w:rPr>
              <w:t>01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269" w:wrap="notBeside" w:vAnchor="text" w:hAnchor="text" w:y="1"/>
              <w:shd w:val="clear" w:color="auto" w:fill="auto"/>
              <w:spacing w:before="0" w:after="0" w:line="200" w:lineRule="exact"/>
            </w:pPr>
            <w:r w:rsidRPr="00ED339E">
              <w:rPr>
                <w:rStyle w:val="25"/>
              </w:rPr>
              <w:t>Используется по целевому назначению</w:t>
            </w:r>
          </w:p>
        </w:tc>
      </w:tr>
      <w:tr w:rsidR="00767495" w:rsidRPr="00ED339E" w:rsidTr="006478E8">
        <w:trPr>
          <w:trHeight w:hRule="exact" w:val="23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269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 w:rsidRPr="00ED339E">
              <w:rPr>
                <w:rStyle w:val="25"/>
              </w:rPr>
              <w:t>02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269" w:wrap="notBeside" w:vAnchor="text" w:hAnchor="text" w:y="1"/>
              <w:shd w:val="clear" w:color="auto" w:fill="auto"/>
              <w:spacing w:before="0" w:after="0" w:line="200" w:lineRule="exact"/>
            </w:pPr>
            <w:r w:rsidRPr="00ED339E">
              <w:rPr>
                <w:rStyle w:val="25"/>
              </w:rPr>
              <w:t>Сдается в аренду</w:t>
            </w:r>
          </w:p>
        </w:tc>
      </w:tr>
      <w:tr w:rsidR="00767495" w:rsidRPr="00ED339E" w:rsidTr="006478E8">
        <w:trPr>
          <w:trHeight w:hRule="exact" w:val="23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269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 w:rsidRPr="00ED339E">
              <w:rPr>
                <w:rStyle w:val="25"/>
              </w:rPr>
              <w:t>03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269" w:wrap="notBeside" w:vAnchor="text" w:hAnchor="text" w:y="1"/>
              <w:shd w:val="clear" w:color="auto" w:fill="auto"/>
              <w:spacing w:before="0" w:after="0" w:line="200" w:lineRule="exact"/>
            </w:pPr>
            <w:r w:rsidRPr="00ED339E">
              <w:rPr>
                <w:rStyle w:val="25"/>
              </w:rPr>
              <w:t>Не используется</w:t>
            </w:r>
          </w:p>
        </w:tc>
      </w:tr>
      <w:tr w:rsidR="00767495" w:rsidRPr="00ED339E" w:rsidTr="006478E8">
        <w:trPr>
          <w:trHeight w:hRule="exact" w:val="23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269" w:wrap="notBeside" w:vAnchor="text" w:hAnchor="text" w:y="1"/>
              <w:shd w:val="clear" w:color="auto" w:fill="auto"/>
              <w:spacing w:before="0" w:after="0" w:line="200" w:lineRule="exact"/>
              <w:jc w:val="center"/>
            </w:pPr>
            <w:r w:rsidRPr="00ED339E">
              <w:rPr>
                <w:rStyle w:val="25"/>
              </w:rPr>
              <w:t>04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95" w:rsidRPr="00ED339E" w:rsidRDefault="00A43695">
            <w:pPr>
              <w:pStyle w:val="20"/>
              <w:framePr w:w="6269" w:wrap="notBeside" w:vAnchor="text" w:hAnchor="text" w:y="1"/>
              <w:shd w:val="clear" w:color="auto" w:fill="auto"/>
              <w:spacing w:before="0" w:after="0" w:line="200" w:lineRule="exact"/>
            </w:pPr>
            <w:r w:rsidRPr="00ED339E">
              <w:rPr>
                <w:rStyle w:val="25"/>
              </w:rPr>
              <w:t>Находится на консервации</w:t>
            </w:r>
          </w:p>
        </w:tc>
      </w:tr>
      <w:tr w:rsidR="0001028D" w:rsidRPr="00ED339E" w:rsidTr="006478E8">
        <w:trPr>
          <w:trHeight w:hRule="exact" w:val="232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028D" w:rsidRPr="00ED339E" w:rsidRDefault="0001028D">
            <w:pPr>
              <w:pStyle w:val="20"/>
              <w:framePr w:w="6269" w:wrap="notBeside" w:vAnchor="text" w:hAnchor="text" w:y="1"/>
              <w:shd w:val="clear" w:color="auto" w:fill="auto"/>
              <w:spacing w:before="0" w:after="0" w:line="200" w:lineRule="exact"/>
              <w:jc w:val="center"/>
              <w:rPr>
                <w:rStyle w:val="25"/>
              </w:rPr>
            </w:pPr>
            <w:r w:rsidRPr="00ED339E">
              <w:rPr>
                <w:rStyle w:val="25"/>
              </w:rPr>
              <w:t>05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28D" w:rsidRPr="00ED339E" w:rsidRDefault="0001028D">
            <w:pPr>
              <w:pStyle w:val="20"/>
              <w:framePr w:w="6269" w:wrap="notBeside" w:vAnchor="text" w:hAnchor="text" w:y="1"/>
              <w:shd w:val="clear" w:color="auto" w:fill="auto"/>
              <w:spacing w:before="0" w:after="0" w:line="200" w:lineRule="exact"/>
              <w:rPr>
                <w:rStyle w:val="25"/>
              </w:rPr>
            </w:pPr>
            <w:r w:rsidRPr="00ED339E">
              <w:rPr>
                <w:rStyle w:val="25"/>
              </w:rPr>
              <w:t>Прочее</w:t>
            </w:r>
          </w:p>
        </w:tc>
      </w:tr>
    </w:tbl>
    <w:p w:rsidR="00767495" w:rsidRPr="00ED339E" w:rsidRDefault="00767495">
      <w:pPr>
        <w:framePr w:w="6269" w:wrap="notBeside" w:vAnchor="text" w:hAnchor="text" w:y="1"/>
        <w:rPr>
          <w:rFonts w:ascii="Times New Roman" w:hAnsi="Times New Roman" w:cs="Times New Roman"/>
          <w:sz w:val="20"/>
          <w:szCs w:val="20"/>
        </w:rPr>
      </w:pPr>
    </w:p>
    <w:p w:rsidR="00767495" w:rsidRPr="00224F27" w:rsidRDefault="00767495" w:rsidP="00554B40">
      <w:pPr>
        <w:rPr>
          <w:rFonts w:ascii="Times New Roman" w:hAnsi="Times New Roman" w:cs="Times New Roman"/>
          <w:sz w:val="16"/>
          <w:szCs w:val="16"/>
        </w:rPr>
      </w:pPr>
    </w:p>
    <w:sectPr w:rsidR="00767495" w:rsidRPr="00224F27" w:rsidSect="002E35E1">
      <w:pgSz w:w="11900" w:h="16840"/>
      <w:pgMar w:top="714" w:right="642" w:bottom="568" w:left="35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1D4" w:rsidRDefault="001C71D4">
      <w:r>
        <w:separator/>
      </w:r>
    </w:p>
  </w:endnote>
  <w:endnote w:type="continuationSeparator" w:id="0">
    <w:p w:rsidR="001C71D4" w:rsidRDefault="001C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1D4" w:rsidRDefault="001C71D4"/>
  </w:footnote>
  <w:footnote w:type="continuationSeparator" w:id="0">
    <w:p w:rsidR="001C71D4" w:rsidRDefault="001C71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95"/>
    <w:rsid w:val="0001028D"/>
    <w:rsid w:val="001C71D4"/>
    <w:rsid w:val="001D388A"/>
    <w:rsid w:val="00224F27"/>
    <w:rsid w:val="002E35E1"/>
    <w:rsid w:val="0034581B"/>
    <w:rsid w:val="00481F00"/>
    <w:rsid w:val="00554B40"/>
    <w:rsid w:val="006478E8"/>
    <w:rsid w:val="006935C6"/>
    <w:rsid w:val="00767495"/>
    <w:rsid w:val="00797F3E"/>
    <w:rsid w:val="00853525"/>
    <w:rsid w:val="009A00F2"/>
    <w:rsid w:val="009E63D7"/>
    <w:rsid w:val="00A43695"/>
    <w:rsid w:val="00B76B78"/>
    <w:rsid w:val="00BB1F4E"/>
    <w:rsid w:val="00CA7A6C"/>
    <w:rsid w:val="00EB049F"/>
    <w:rsid w:val="00ED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pt">
    <w:name w:val="Основной текст (3) + 9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3pt-1pt">
    <w:name w:val="Основной текст (2) + 13 pt;Не 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-1pt0">
    <w:name w:val="Основной текст (2) + 13 pt;Не 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</w:rPr>
  </w:style>
  <w:style w:type="character" w:customStyle="1" w:styleId="214pt">
    <w:name w:val="Основной текст (2) + 14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60"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lep">
    <w:name w:val="titlep"/>
    <w:basedOn w:val="a"/>
    <w:rsid w:val="00554B40"/>
    <w:pPr>
      <w:widowControl/>
      <w:spacing w:before="240" w:after="240"/>
      <w:jc w:val="center"/>
    </w:pPr>
    <w:rPr>
      <w:rFonts w:ascii="Times New Roman" w:eastAsiaTheme="minorEastAsia" w:hAnsi="Times New Roman" w:cs="Times New Roman"/>
      <w:b/>
      <w:bCs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pt">
    <w:name w:val="Основной текст (3) + 9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3pt-1pt">
    <w:name w:val="Основной текст (2) + 13 pt;Не 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-1pt0">
    <w:name w:val="Основной текст (2) + 13 pt;Не 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</w:rPr>
  </w:style>
  <w:style w:type="character" w:customStyle="1" w:styleId="214pt">
    <w:name w:val="Основной текст (2) + 14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60"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lep">
    <w:name w:val="titlep"/>
    <w:basedOn w:val="a"/>
    <w:rsid w:val="00554B40"/>
    <w:pPr>
      <w:widowControl/>
      <w:spacing w:before="240" w:after="240"/>
      <w:jc w:val="center"/>
    </w:pPr>
    <w:rPr>
      <w:rFonts w:ascii="Times New Roman" w:eastAsiaTheme="minorEastAsia" w:hAnsi="Times New Roman" w:cs="Times New Roman"/>
      <w:b/>
      <w:bCs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 Александр Николаевич</dc:creator>
  <cp:lastModifiedBy>Павлушов Александр Сергеевич</cp:lastModifiedBy>
  <cp:revision>9</cp:revision>
  <cp:lastPrinted>2018-08-15T10:21:00Z</cp:lastPrinted>
  <dcterms:created xsi:type="dcterms:W3CDTF">2018-08-15T08:29:00Z</dcterms:created>
  <dcterms:modified xsi:type="dcterms:W3CDTF">2018-08-15T10:25:00Z</dcterms:modified>
</cp:coreProperties>
</file>